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276"/>
        <w:gridCol w:w="850"/>
        <w:gridCol w:w="1748"/>
        <w:gridCol w:w="1087"/>
        <w:gridCol w:w="1039"/>
        <w:gridCol w:w="1087"/>
        <w:gridCol w:w="1759"/>
      </w:tblGrid>
      <w:tr w:rsidR="00E540CA" w:rsidTr="00E540CA">
        <w:trPr>
          <w:jc w:val="center"/>
        </w:trPr>
        <w:tc>
          <w:tcPr>
            <w:tcW w:w="13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Législature/Legislature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Session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Type de discours/Type of speech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Date du discours/Date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Locuteur/Speaker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Fonction du locuteur/Function 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Parti politique/Political party</w:t>
            </w:r>
          </w:p>
        </w:tc>
      </w:tr>
      <w:tr w:rsidR="00E540CA" w:rsidTr="00E540CA">
        <w:trPr>
          <w:trHeight w:val="793"/>
          <w:jc w:val="center"/>
        </w:trPr>
        <w:tc>
          <w:tcPr>
            <w:tcW w:w="13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Saskatchewan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Discours du Trône/Speech from the Throne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17-05-2016</w:t>
            </w:r>
          </w:p>
        </w:tc>
        <w:tc>
          <w:tcPr>
            <w:tcW w:w="1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E540C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Vaughn Solomon Schofield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Lieutenant-gouverneur/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Lieutenant-governor</w:t>
            </w:r>
          </w:p>
        </w:tc>
        <w:tc>
          <w:tcPr>
            <w:tcW w:w="1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0CA" w:rsidRDefault="00E540CA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"/>
              </w:rPr>
              <w:t xml:space="preserve">Parti saskatchewanais / </w:t>
            </w:r>
            <w:r w:rsidRPr="00E540C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"/>
              </w:rPr>
              <w:t>Saskatchewan Party</w:t>
            </w:r>
          </w:p>
        </w:tc>
      </w:tr>
    </w:tbl>
    <w:p w:rsidR="005C513E" w:rsidRDefault="005C513E">
      <w:pPr>
        <w:rPr>
          <w:rFonts w:ascii="Times New Roman" w:hAnsi="Times New Roman" w:cs="Times New Roman"/>
        </w:rPr>
      </w:pPr>
    </w:p>
    <w:p w:rsidR="00372EE1" w:rsidRDefault="00372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Speaker, members of the legislative assembly, honoured guests, people of Saskatchewan</w:t>
      </w:r>
    </w:p>
    <w:p w:rsidR="00372EE1" w:rsidRDefault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Welcome to the opening of First Session of the 28th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Saskatchewan Legislature.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Just a few weeks ago, the people of Saskatchewan chose the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women and men who will have the tremendous honour and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responsibility of serving in this Assembly.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My government wants to begin the first session of this new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Legislative Assembly by saying thank you.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Thank you to all of the candidates who stood for election on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April 4th.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Our vibrant democracy is well-served by an active debate and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contest of ideas between strong candidates from all parties.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Thank you to the thousands of volunteers who worked on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campaigns throughout the province – giving of their time and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effort to make Saskatchewan a better place.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Thank you to all the Elections Saskatchewan officials who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administered a fair and impartial election process.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But most of all, thank you to the people of Saskatchewan who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took the time to consider all the options and make their choice.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The 61 Members of this new Legislative Assembly are grateful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for and humbled by the trust you have placed in them and will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work hard every day to be deserving of that trust.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My government also wants to thank the people of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Saskatchewan for their heartfelt responses to the horrific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events in La Loche and in Fort McMurray.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Saskatchewan will continue to stand with those communities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as they recover and heal from these tragedies.</w:t>
      </w:r>
    </w:p>
    <w:p w:rsidR="00372EE1" w:rsidRDefault="00372EE1" w:rsidP="00372EE1">
      <w:pPr>
        <w:rPr>
          <w:rFonts w:ascii="Times New Roman" w:hAnsi="Times New Roman" w:cs="Times New Roman"/>
        </w:rPr>
      </w:pPr>
    </w:p>
    <w:p w:rsidR="00372EE1" w:rsidRPr="00372EE1" w:rsidRDefault="00372EE1" w:rsidP="00372EE1">
      <w:pPr>
        <w:rPr>
          <w:rFonts w:ascii="Times New Roman" w:hAnsi="Times New Roman" w:cs="Times New Roman"/>
          <w:b/>
        </w:rPr>
      </w:pPr>
      <w:r w:rsidRPr="00372EE1">
        <w:rPr>
          <w:rFonts w:ascii="Times New Roman" w:hAnsi="Times New Roman" w:cs="Times New Roman"/>
          <w:b/>
        </w:rPr>
        <w:t xml:space="preserve">Keeping Saskatchewan strong 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P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On April 4th, my government was re-elected based on a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campaign that made few specific promises, but instead made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one simple yet significant commitment – to keep Saskatchewan</w:t>
      </w:r>
    </w:p>
    <w:p w:rsidR="00372EE1" w:rsidRDefault="00372EE1" w:rsidP="00372EE1">
      <w:pPr>
        <w:rPr>
          <w:rFonts w:ascii="Times New Roman" w:hAnsi="Times New Roman" w:cs="Times New Roman"/>
        </w:rPr>
      </w:pPr>
      <w:proofErr w:type="gramStart"/>
      <w:r w:rsidRPr="00372EE1">
        <w:rPr>
          <w:rFonts w:ascii="Times New Roman" w:hAnsi="Times New Roman" w:cs="Times New Roman"/>
        </w:rPr>
        <w:t>strong</w:t>
      </w:r>
      <w:proofErr w:type="gramEnd"/>
      <w:r w:rsidRPr="00372EE1">
        <w:rPr>
          <w:rFonts w:ascii="Times New Roman" w:hAnsi="Times New Roman" w:cs="Times New Roman"/>
        </w:rPr>
        <w:t>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P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lastRenderedPageBreak/>
        <w:t>During this session, my government will keep its promises and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it will honour its commitment to keep Saskatchewan strong in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three key areas:</w:t>
      </w:r>
    </w:p>
    <w:p w:rsidR="00372EE1" w:rsidRPr="00372EE1" w:rsidRDefault="00372EE1" w:rsidP="00372EE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My government will keep our economy strong;</w:t>
      </w:r>
    </w:p>
    <w:p w:rsidR="00372EE1" w:rsidRPr="00372EE1" w:rsidRDefault="00372EE1" w:rsidP="00372EE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It will keep the province’s finances strong; and</w:t>
      </w:r>
    </w:p>
    <w:p w:rsidR="00372EE1" w:rsidRDefault="00372EE1" w:rsidP="00372EE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It will keep Saskatchewan’s position in Canada strong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by always standing up for Saskatchewan’s interests.</w:t>
      </w:r>
    </w:p>
    <w:p w:rsidR="00372EE1" w:rsidRDefault="00372EE1" w:rsidP="00372EE1">
      <w:pPr>
        <w:rPr>
          <w:rFonts w:ascii="Times New Roman" w:hAnsi="Times New Roman" w:cs="Times New Roman"/>
        </w:rPr>
      </w:pPr>
    </w:p>
    <w:p w:rsidR="00372EE1" w:rsidRPr="00372EE1" w:rsidRDefault="00372EE1" w:rsidP="00372EE1">
      <w:pPr>
        <w:rPr>
          <w:rFonts w:ascii="Times New Roman" w:hAnsi="Times New Roman" w:cs="Times New Roman"/>
          <w:b/>
        </w:rPr>
      </w:pPr>
      <w:r w:rsidRPr="00372EE1">
        <w:rPr>
          <w:rFonts w:ascii="Times New Roman" w:hAnsi="Times New Roman" w:cs="Times New Roman"/>
          <w:b/>
        </w:rPr>
        <w:t>Keeping promises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During this session, my government will move forward on the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campaign commitments it made to keep Saskatchewan strong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and provide a better quality of life for all Saskatchewan people.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Over the past eight years, my government has made record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investments in highways and infrastructure, repairing and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rebuilding over 10,000 kilometres of Saskatchewan roads.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Still, there is more work to be done and more highways to be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fixed.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Starting this year and over the next three years, my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government will fix more highways through a $70 million surge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in highway repair and maintenance.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This is part of a new Highways 2020 Plan to invest $2.7 billion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in highways and transportation capital over the next four years.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In addition to making our highways safer for everyone, this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important investment in highways will create economic activity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and jobs in the short-term and will strengthen our ability to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move Saskatchewan goods to market in the long-term.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My government will also continue to move forward on many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other important infrastructure projects underway throughout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the province – schools, hospitals, long-term care facilities, the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Regina Bypass – using both traditional funding models and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public-private partnerships or P3s to ensure Saskatchewan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residents receive the best possible value for their tax dollars.</w:t>
      </w:r>
    </w:p>
    <w:p w:rsid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These important infrastructure investments by ministries and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Crowns will total $3.6 billion this year - a record investment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that will help meet the needs of a growing province, facilitate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our growth plan and create jobs and opportunity that will keep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Saskatchewan strong.</w:t>
      </w:r>
    </w:p>
    <w:p w:rsid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  <w:b/>
        </w:rPr>
      </w:pPr>
      <w:r w:rsidRPr="00372EE1">
        <w:rPr>
          <w:rFonts w:ascii="Times New Roman" w:hAnsi="Times New Roman" w:cs="Times New Roman"/>
          <w:b/>
        </w:rPr>
        <w:t xml:space="preserve">Keeping our economy strong </w:t>
      </w:r>
    </w:p>
    <w:p w:rsidR="00372EE1" w:rsidRPr="00372EE1" w:rsidRDefault="00372EE1" w:rsidP="00372EE1">
      <w:pPr>
        <w:rPr>
          <w:rFonts w:ascii="Times New Roman" w:hAnsi="Times New Roman" w:cs="Times New Roman"/>
          <w:b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Saskatchewan has now enjoyed a decade of growth.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From January 1, 2006 to January 1, 2016, Saskatchewan grew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by 150,000 people or 15 per cent – the strongest sustained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period of growth since the earliest days of our province.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This is a dramatic turnaround from the previous decade of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decline.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From January 1, 1996 to January 1, 2006, Saskatchewan’s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population dropped by nearly 24,000 people, as thousands left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our province to pursue opportunities elsewhere.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My government is committed to ensuring Saskatchewan never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returns to those days of decline and that this new era of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growth continues.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lastRenderedPageBreak/>
        <w:t>To that end, my government will consult with industry on the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establishment of a new growth tax incentive.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It will be the first innovation tax rate of its kind established in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North America.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P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This new “patent box” tax incentive is designed to create jobs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and investment through an advantageous tax rate for the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commercialization of patents and intellectual property right</w:t>
      </w:r>
    </w:p>
    <w:p w:rsidR="00372EE1" w:rsidRDefault="00372EE1" w:rsidP="00372EE1">
      <w:pPr>
        <w:rPr>
          <w:rFonts w:ascii="Times New Roman" w:hAnsi="Times New Roman" w:cs="Times New Roman"/>
        </w:rPr>
      </w:pPr>
      <w:proofErr w:type="gramStart"/>
      <w:r w:rsidRPr="00372EE1">
        <w:rPr>
          <w:rFonts w:ascii="Times New Roman" w:hAnsi="Times New Roman" w:cs="Times New Roman"/>
        </w:rPr>
        <w:t>here</w:t>
      </w:r>
      <w:proofErr w:type="gramEnd"/>
      <w:r w:rsidRPr="00372EE1">
        <w:rPr>
          <w:rFonts w:ascii="Times New Roman" w:hAnsi="Times New Roman" w:cs="Times New Roman"/>
        </w:rPr>
        <w:t xml:space="preserve"> in our province.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My government is also committed to helping small, homebased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food businesses grow in Saskatchewan.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To that end, it will allow home-based food producers to sell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high-quality, low-risk foods, prepared in the home, directly to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consumers and retailers.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P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These new initiatives build on many steps my government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has already taken to encourage economic growth and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diversification, including:</w:t>
      </w:r>
    </w:p>
    <w:p w:rsidR="00372EE1" w:rsidRDefault="00372EE1" w:rsidP="00372EE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Lowering taxes for businesses, individuals, families,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homeowners and farmers;</w:t>
      </w:r>
    </w:p>
    <w:p w:rsidR="00372EE1" w:rsidRPr="00372EE1" w:rsidRDefault="00372EE1" w:rsidP="00372EE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Reducing the burden of unnecessary regulation and red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tape;</w:t>
      </w:r>
    </w:p>
    <w:p w:rsidR="00372EE1" w:rsidRPr="00372EE1" w:rsidRDefault="00372EE1" w:rsidP="00372EE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Working with Saskatchewan exporters to open and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expand new markets for Saskatchewan products around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the world;</w:t>
      </w:r>
    </w:p>
    <w:p w:rsidR="00372EE1" w:rsidRPr="00372EE1" w:rsidRDefault="00372EE1" w:rsidP="00372EE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Actively promoting Saskatchewan’s tourism industry;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and</w:t>
      </w:r>
    </w:p>
    <w:p w:rsidR="00372EE1" w:rsidRPr="00372EE1" w:rsidRDefault="00372EE1" w:rsidP="00372EE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Investing in skills training to match Saskatchewan’s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labour market needs, with a specific emphasis on First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Nations and Metis education and skills training.</w:t>
      </w:r>
    </w:p>
    <w:p w:rsid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Saskatchewan farmers, ranchers and agribusinesses are also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keeping our economy strong.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In 2015, Saskatchewan’s agri-food exports reached nearly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$15.3 billion, surpassing my government’s Growth Plan target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of $15 billion in exports by 2020.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Over the past few years, the people and economies of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Saskatchewan, Alberta and British Columbia have benefitted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from our provinces working closely together to lower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interprovincial trade barriers and harmonize regulations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though the New West Partnership.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My government congratulates the newly-elected government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of Manitoba and looks forward to working with them on many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important issues, including their campaign commitment to join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the New West Partnership.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Despite the significant challenges facing our resource sector,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Saskatchewan’s strong and diversified economy continues to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attract new investment.</w:t>
      </w:r>
    </w:p>
    <w:p w:rsidR="00372EE1" w:rsidRPr="00372EE1" w:rsidRDefault="00372EE1" w:rsidP="00372EE1">
      <w:pPr>
        <w:rPr>
          <w:rFonts w:ascii="Times New Roman" w:hAnsi="Times New Roman" w:cs="Times New Roman"/>
        </w:rPr>
      </w:pPr>
    </w:p>
    <w:p w:rsidR="00372EE1" w:rsidRP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 xml:space="preserve">In just the last few weeks, </w:t>
      </w:r>
      <w:proofErr w:type="gramStart"/>
      <w:r w:rsidRPr="00372EE1">
        <w:rPr>
          <w:rFonts w:ascii="Times New Roman" w:hAnsi="Times New Roman" w:cs="Times New Roman"/>
        </w:rPr>
        <w:t>a</w:t>
      </w:r>
      <w:proofErr w:type="gramEnd"/>
      <w:r w:rsidRPr="00372EE1">
        <w:rPr>
          <w:rFonts w:ascii="Times New Roman" w:hAnsi="Times New Roman" w:cs="Times New Roman"/>
        </w:rPr>
        <w:t xml:space="preserve"> number of companies have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announced major new investments and expansions in</w:t>
      </w:r>
      <w:r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Saskatchewan:</w:t>
      </w:r>
    </w:p>
    <w:p w:rsidR="00372EE1" w:rsidRPr="00372EE1" w:rsidRDefault="00372EE1" w:rsidP="00372EE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Edgewood Forest Products at Carrot River held its grand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 xml:space="preserve">opening of </w:t>
      </w:r>
      <w:proofErr w:type="gramStart"/>
      <w:r w:rsidRPr="00372EE1">
        <w:rPr>
          <w:rFonts w:ascii="Times New Roman" w:hAnsi="Times New Roman" w:cs="Times New Roman"/>
        </w:rPr>
        <w:t>a</w:t>
      </w:r>
      <w:proofErr w:type="gramEnd"/>
      <w:r w:rsidRPr="00372EE1">
        <w:rPr>
          <w:rFonts w:ascii="Times New Roman" w:hAnsi="Times New Roman" w:cs="Times New Roman"/>
        </w:rPr>
        <w:t xml:space="preserve"> $25 million saw mill expansion expected to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employ 50 people;</w:t>
      </w:r>
    </w:p>
    <w:p w:rsidR="00372EE1" w:rsidRPr="00372EE1" w:rsidRDefault="00372EE1" w:rsidP="00372EE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Crescent Point Energy announced it will spend about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$800 million of its projected $950 million capital budget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for 2016 in Saskatchewan;</w:t>
      </w:r>
    </w:p>
    <w:p w:rsidR="00372EE1" w:rsidRDefault="00372EE1" w:rsidP="00372EE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Husky Energy will invest more than $1 billion related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to heavy oil thermal projects creating approximately 90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fulltime jobs and 500 construction jobs;</w:t>
      </w:r>
    </w:p>
    <w:p w:rsidR="00372EE1" w:rsidRPr="00372EE1" w:rsidRDefault="00372EE1" w:rsidP="00372EE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lastRenderedPageBreak/>
        <w:t xml:space="preserve">Weil Group is building </w:t>
      </w:r>
      <w:proofErr w:type="gramStart"/>
      <w:r w:rsidRPr="00372EE1">
        <w:rPr>
          <w:rFonts w:ascii="Times New Roman" w:hAnsi="Times New Roman" w:cs="Times New Roman"/>
        </w:rPr>
        <w:t>a</w:t>
      </w:r>
      <w:proofErr w:type="gramEnd"/>
      <w:r w:rsidRPr="00372EE1">
        <w:rPr>
          <w:rFonts w:ascii="Times New Roman" w:hAnsi="Times New Roman" w:cs="Times New Roman"/>
        </w:rPr>
        <w:t xml:space="preserve"> $10 million helium facility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near Mankota that will supply refined, industrial-grade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helium to markets throughout North America;</w:t>
      </w:r>
    </w:p>
    <w:p w:rsidR="00372EE1" w:rsidRPr="00372EE1" w:rsidRDefault="00372EE1" w:rsidP="00372EE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RII North America has a $50 million enhanced oil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recovery operation near Lloydminster that will raise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average recovery rates from 5 to 45 per cent in some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reservoirs;</w:t>
      </w:r>
    </w:p>
    <w:p w:rsidR="00372EE1" w:rsidRPr="00372EE1" w:rsidRDefault="00372EE1" w:rsidP="00372EE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The K + S Legacy Mine, a $4.1 billion project and the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first new potash mine in Saskatchewan in more than 40</w:t>
      </w:r>
      <w:r w:rsidRPr="00372EE1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years, is expected to begin production in late 2016;</w:t>
      </w:r>
    </w:p>
    <w:p w:rsidR="00372EE1" w:rsidRPr="004D1D9F" w:rsidRDefault="00372EE1" w:rsidP="00372EE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BHP Billiton has invested $20 million to establish a</w:t>
      </w:r>
      <w:r w:rsidR="004D1D9F" w:rsidRPr="004D1D9F"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Carbon Capture and Storage Knowledge Centre in</w:t>
      </w:r>
      <w:r w:rsidR="004D1D9F" w:rsidRPr="004D1D9F"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Saskatchewan with SaskPower; and</w:t>
      </w:r>
    </w:p>
    <w:p w:rsidR="00372EE1" w:rsidRPr="004D1D9F" w:rsidRDefault="00372EE1" w:rsidP="00372EE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Revera is building a $75 million, 216 suite retirement</w:t>
      </w:r>
      <w:r w:rsidR="004D1D9F" w:rsidRPr="004D1D9F"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community in Regina, creating 300 jobs during</w:t>
      </w:r>
      <w:r w:rsidR="004D1D9F" w:rsidRPr="004D1D9F"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construction and 150 permanent jobs when completed.</w:t>
      </w:r>
    </w:p>
    <w:p w:rsidR="004D1D9F" w:rsidRDefault="004D1D9F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These are just of few of the companies that continue to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demonstrate their ongoing confidence in Saskatchewan’s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future by investing in new projects and creating new jobs.</w:t>
      </w:r>
    </w:p>
    <w:p w:rsidR="004D1D9F" w:rsidRPr="00372EE1" w:rsidRDefault="004D1D9F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My government thanks all of them for helping to keep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Saskatchewan strong.</w:t>
      </w:r>
    </w:p>
    <w:p w:rsidR="004D1D9F" w:rsidRPr="00372EE1" w:rsidRDefault="004D1D9F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These kinds of new opportunities have led to Saskatchewan’s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strong population growth and more young people choosing to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stay in Saskatchewan after graduation.</w:t>
      </w:r>
    </w:p>
    <w:p w:rsidR="004D1D9F" w:rsidRPr="00372EE1" w:rsidRDefault="004D1D9F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In 2008, my government introduced the most aggressive youth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retention program in Canada.</w:t>
      </w:r>
    </w:p>
    <w:p w:rsidR="004D1D9F" w:rsidRPr="00372EE1" w:rsidRDefault="004D1D9F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Since then, 58,000 young people have benefitted from the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Graduate Retention Program (GRP).</w:t>
      </w:r>
    </w:p>
    <w:p w:rsidR="004D1D9F" w:rsidRPr="00372EE1" w:rsidRDefault="004D1D9F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My government is now improving the Graduate Retention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Program to allow recipients to use up to $10,000 of their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GRP benefits toward the down payment on their first home in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Saskatchewan.</w:t>
      </w:r>
    </w:p>
    <w:p w:rsidR="004D1D9F" w:rsidRPr="00372EE1" w:rsidRDefault="004D1D9F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In this session, my government will also introduce a legislative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amendment to remove the Saskatchewan Liquor and Gaming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Authority from The Crown Corporations Public Ownership Act.</w:t>
      </w:r>
    </w:p>
    <w:p w:rsidR="004D1D9F" w:rsidRPr="00372EE1" w:rsidRDefault="004D1D9F" w:rsidP="00372EE1">
      <w:pPr>
        <w:rPr>
          <w:rFonts w:ascii="Times New Roman" w:hAnsi="Times New Roman" w:cs="Times New Roman"/>
        </w:rPr>
      </w:pPr>
    </w:p>
    <w:p w:rsidR="00372EE1" w:rsidRDefault="00372EE1" w:rsidP="00372EE1">
      <w:pPr>
        <w:rPr>
          <w:rFonts w:ascii="Times New Roman" w:hAnsi="Times New Roman" w:cs="Times New Roman"/>
        </w:rPr>
      </w:pPr>
      <w:r w:rsidRPr="00372EE1">
        <w:rPr>
          <w:rFonts w:ascii="Times New Roman" w:hAnsi="Times New Roman" w:cs="Times New Roman"/>
        </w:rPr>
        <w:t>This change is part of a campaign commitment to convert 40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government-owned liquor stores to private stores, add 12 new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private liquor stores and create a level playing field for liquor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retailers in order to provide more choice, more convenience</w:t>
      </w:r>
      <w:r w:rsidR="004D1D9F">
        <w:rPr>
          <w:rFonts w:ascii="Times New Roman" w:hAnsi="Times New Roman" w:cs="Times New Roman"/>
        </w:rPr>
        <w:t xml:space="preserve"> </w:t>
      </w:r>
      <w:r w:rsidRPr="00372EE1">
        <w:rPr>
          <w:rFonts w:ascii="Times New Roman" w:hAnsi="Times New Roman" w:cs="Times New Roman"/>
        </w:rPr>
        <w:t>and more competitive pricing for Saskatchewan consumers.</w:t>
      </w:r>
    </w:p>
    <w:p w:rsidR="004D1D9F" w:rsidRDefault="004D1D9F" w:rsidP="00372EE1">
      <w:pPr>
        <w:rPr>
          <w:rFonts w:ascii="Times New Roman" w:hAnsi="Times New Roman" w:cs="Times New Roman"/>
        </w:rPr>
      </w:pPr>
    </w:p>
    <w:p w:rsidR="004D1D9F" w:rsidRPr="004D1D9F" w:rsidRDefault="004D1D9F" w:rsidP="004D1D9F">
      <w:pPr>
        <w:rPr>
          <w:rFonts w:ascii="Times New Roman" w:hAnsi="Times New Roman" w:cs="Times New Roman"/>
          <w:b/>
        </w:rPr>
      </w:pPr>
      <w:r w:rsidRPr="004D1D9F">
        <w:rPr>
          <w:rFonts w:ascii="Times New Roman" w:hAnsi="Times New Roman" w:cs="Times New Roman"/>
          <w:b/>
        </w:rPr>
        <w:t>A bettrer quality of life</w:t>
      </w: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 xml:space="preserve">My government believes that </w:t>
      </w:r>
      <w:proofErr w:type="gramStart"/>
      <w:r w:rsidRPr="004D1D9F">
        <w:rPr>
          <w:rFonts w:ascii="Times New Roman" w:hAnsi="Times New Roman" w:cs="Times New Roman"/>
        </w:rPr>
        <w:t>a</w:t>
      </w:r>
      <w:proofErr w:type="gramEnd"/>
      <w:r w:rsidRPr="004D1D9F">
        <w:rPr>
          <w:rFonts w:ascii="Times New Roman" w:hAnsi="Times New Roman" w:cs="Times New Roman"/>
        </w:rPr>
        <w:t xml:space="preserve"> strong economy ensures a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better quality of life for all Saskatchewan people.</w:t>
      </w:r>
    </w:p>
    <w:p w:rsidR="004D1D9F" w:rsidRPr="004D1D9F" w:rsidRDefault="004D1D9F" w:rsidP="004D1D9F">
      <w:pPr>
        <w:rPr>
          <w:rFonts w:ascii="Times New Roman" w:hAnsi="Times New Roman" w:cs="Times New Roman"/>
        </w:rPr>
      </w:pP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Over the past eight years, a growing economy has enabled my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government to make important improvements to health care –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hiring more doctors and nurses, building new hospitals and longterm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care homes and reducing surgical wait lists to the point that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in 2015, Saskatchewan had the shortest wait times in Canada.</w:t>
      </w:r>
    </w:p>
    <w:p w:rsidR="004D1D9F" w:rsidRPr="004D1D9F" w:rsidRDefault="004D1D9F" w:rsidP="004D1D9F">
      <w:pPr>
        <w:rPr>
          <w:rFonts w:ascii="Times New Roman" w:hAnsi="Times New Roman" w:cs="Times New Roman"/>
        </w:rPr>
      </w:pP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Again, this is a complete reversal of the previous decade which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saw Saskatchewan losing doctors and nurses, hospitals and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long-term care facilities closing, and the longest surgical wait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times in Canada.</w:t>
      </w:r>
    </w:p>
    <w:p w:rsidR="004D1D9F" w:rsidRPr="004D1D9F" w:rsidRDefault="004D1D9F" w:rsidP="004D1D9F">
      <w:pPr>
        <w:rPr>
          <w:rFonts w:ascii="Times New Roman" w:hAnsi="Times New Roman" w:cs="Times New Roman"/>
        </w:rPr>
      </w:pP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The dramatic turnaround from the longest to the shortest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surgical wait times has been due in part to my government’s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decision to allow private surgeries within the publicly-funded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system.</w:t>
      </w:r>
    </w:p>
    <w:p w:rsidR="004D1D9F" w:rsidRPr="004D1D9F" w:rsidRDefault="004D1D9F" w:rsidP="004D1D9F">
      <w:pPr>
        <w:rPr>
          <w:rFonts w:ascii="Times New Roman" w:hAnsi="Times New Roman" w:cs="Times New Roman"/>
        </w:rPr>
      </w:pP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This was recently recognized in a report by former Finance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Minister Janice MacKinnon who said: “By focusing reforms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on practical solutions rather than ideological preferences,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the Government of Saskatchewan has markedly reduced wait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times in a fairly short period of time.”</w:t>
      </w:r>
    </w:p>
    <w:p w:rsidR="004D1D9F" w:rsidRPr="004D1D9F" w:rsidRDefault="004D1D9F" w:rsidP="004D1D9F">
      <w:pPr>
        <w:rPr>
          <w:rFonts w:ascii="Times New Roman" w:hAnsi="Times New Roman" w:cs="Times New Roman"/>
        </w:rPr>
      </w:pP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Patients in Saskatchewan are now able to pay privately for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MRI scans using the “two for one” model the Saskatchewan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Roughriders have used for many years.</w:t>
      </w:r>
    </w:p>
    <w:p w:rsidR="004D1D9F" w:rsidRPr="004D1D9F" w:rsidRDefault="004D1D9F" w:rsidP="004D1D9F">
      <w:pPr>
        <w:rPr>
          <w:rFonts w:ascii="Times New Roman" w:hAnsi="Times New Roman" w:cs="Times New Roman"/>
        </w:rPr>
      </w:pP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For every scan paid for privately, the clinic must provide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one scan at no charge to a patient on the public list, thereby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reducing the public wait list.</w:t>
      </w:r>
    </w:p>
    <w:p w:rsidR="004D1D9F" w:rsidRPr="004D1D9F" w:rsidRDefault="004D1D9F" w:rsidP="004D1D9F">
      <w:pPr>
        <w:rPr>
          <w:rFonts w:ascii="Times New Roman" w:hAnsi="Times New Roman" w:cs="Times New Roman"/>
        </w:rPr>
      </w:pP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My government will expand this innovative approach to include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CT scans.</w:t>
      </w:r>
    </w:p>
    <w:p w:rsidR="004D1D9F" w:rsidRPr="004D1D9F" w:rsidRDefault="004D1D9F" w:rsidP="004D1D9F">
      <w:pPr>
        <w:rPr>
          <w:rFonts w:ascii="Times New Roman" w:hAnsi="Times New Roman" w:cs="Times New Roman"/>
        </w:rPr>
      </w:pP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In May 2014, my government launched an innovative remote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presence technology pilot project to deliver better health care to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Pelican Narrows in northern Saskatchewan.</w:t>
      </w:r>
    </w:p>
    <w:p w:rsidR="004D1D9F" w:rsidRPr="004D1D9F" w:rsidRDefault="004D1D9F" w:rsidP="004D1D9F">
      <w:pPr>
        <w:rPr>
          <w:rFonts w:ascii="Times New Roman" w:hAnsi="Times New Roman" w:cs="Times New Roman"/>
        </w:rPr>
      </w:pP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The project uses advanced robotic telemedicine to enable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health care providers to connect with patients remotely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and perform real-time assessment, diagnosis and patient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management.</w:t>
      </w:r>
    </w:p>
    <w:p w:rsidR="004D1D9F" w:rsidRPr="004D1D9F" w:rsidRDefault="004D1D9F" w:rsidP="004D1D9F">
      <w:pPr>
        <w:rPr>
          <w:rFonts w:ascii="Times New Roman" w:hAnsi="Times New Roman" w:cs="Times New Roman"/>
        </w:rPr>
      </w:pPr>
    </w:p>
    <w:p w:rsidR="004D1D9F" w:rsidRDefault="004D1D9F" w:rsidP="004D1D9F">
      <w:pPr>
        <w:rPr>
          <w:rFonts w:ascii="Times New Roman" w:hAnsi="Times New Roman" w:cs="Times New Roman"/>
        </w:rPr>
      </w:pPr>
      <w:r w:rsidRPr="004D1D9F">
        <w:rPr>
          <w:rFonts w:ascii="Times New Roman" w:hAnsi="Times New Roman" w:cs="Times New Roman"/>
        </w:rPr>
        <w:t>My government will fulfill its commitment to provide an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additional $500,000 a year to expand this innovative</w:t>
      </w:r>
      <w:r>
        <w:rPr>
          <w:rFonts w:ascii="Times New Roman" w:hAnsi="Times New Roman" w:cs="Times New Roman"/>
        </w:rPr>
        <w:t xml:space="preserve"> </w:t>
      </w:r>
      <w:r w:rsidRPr="004D1D9F">
        <w:rPr>
          <w:rFonts w:ascii="Times New Roman" w:hAnsi="Times New Roman" w:cs="Times New Roman"/>
        </w:rPr>
        <w:t>technology to other remote communities.</w:t>
      </w:r>
    </w:p>
    <w:p w:rsidR="004D1D9F" w:rsidRDefault="004D1D9F" w:rsidP="004D1D9F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 xml:space="preserve">We have all seen stories of families who suffered </w:t>
      </w:r>
      <w:proofErr w:type="gramStart"/>
      <w:r w:rsidRPr="00DB3EDE">
        <w:rPr>
          <w:rFonts w:ascii="Times New Roman" w:hAnsi="Times New Roman" w:cs="Times New Roman"/>
        </w:rPr>
        <w:t>a</w:t>
      </w:r>
      <w:proofErr w:type="gramEnd"/>
      <w:r w:rsidRPr="00DB3EDE">
        <w:rPr>
          <w:rFonts w:ascii="Times New Roman" w:hAnsi="Times New Roman" w:cs="Times New Roman"/>
        </w:rPr>
        <w:t xml:space="preserve"> tragic loss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of a loved one, but through that loss, the lives of others were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saved because the person who died had made the choice to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become an organ donor.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Sadly, there are still far too many Saskatchewan people waiting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for an organ transplant that will save their lives, and some will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not receive that call in time.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Unfortunately, Canada’s rates of organ donation are quite low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compared to many European countries and the United States.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During this session, my government will ask the Standing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Committee on Human Services to examine this issue, including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looking at best practices in other countries with a higher rate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of organ donation.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The Committee will make recommendations on how to increase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the organ donation rate in Saskatchewan.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My government will also introduce changes to the The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Saskatchewan Employment Act to benefit those caring for a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family member in the final stages of life, ensuring they will be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eligible for a full 28 weeks of leave per year.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My government will move forward on its campaign commitment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to reduce health region administration by $7.5 million a year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and re-direct that savings toward improving seniors’ care by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hiring more registered nurses, licensed practical nurses and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continuing care aides in long-term care facilities.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During this session, my government will also fulfill its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commitment to help seniors remain in their own homes longer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by allowing seniors with household incomes under $70,000 to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defer the education portion of their property taxes, beginning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in 2017.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My government is committed to providing more green energy in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Saskatchewan.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That is why it will extend the current net metering program for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residential and commercial customers for another two years.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It is also why my government has forged a new partnership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with the First Nations Power Authority.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4D1D9F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That new partnership will see First Nations developing 40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megawatts of clean energy generated from solar power and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flare gas.</w:t>
      </w:r>
    </w:p>
    <w:p w:rsid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This plan will ensure that First Nations in our province are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active participants in the economic benefits associated with the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construction of clean energy.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It is a plan that will assist Saskatchewan in moving toward its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target of having 50 per cent of electrical power needs generated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by renewable sources by 2030.</w:t>
      </w:r>
    </w:p>
    <w:p w:rsidR="00DB3EDE" w:rsidRDefault="00DB3EDE" w:rsidP="00DB3EDE">
      <w:pPr>
        <w:rPr>
          <w:rFonts w:ascii="Times New Roman" w:hAnsi="Times New Roman" w:cs="Times New Roman"/>
        </w:rPr>
      </w:pPr>
    </w:p>
    <w:p w:rsidR="00DB3EDE" w:rsidRPr="00DB3EDE" w:rsidRDefault="00DB3EDE" w:rsidP="00DB3EDE">
      <w:pPr>
        <w:rPr>
          <w:rFonts w:ascii="Times New Roman" w:hAnsi="Times New Roman" w:cs="Times New Roman"/>
          <w:b/>
        </w:rPr>
      </w:pPr>
      <w:r w:rsidRPr="00DB3EDE">
        <w:rPr>
          <w:rFonts w:ascii="Times New Roman" w:hAnsi="Times New Roman" w:cs="Times New Roman"/>
          <w:b/>
        </w:rPr>
        <w:t>Keeping our finances strong</w:t>
      </w:r>
    </w:p>
    <w:p w:rsid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Despite the challenges in our resource sector, Saskatchewan’s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finances remain strong.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Our budget deficit remains much smaller and more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manageable than our neighboring provinces.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Our debt to GDP ratio is the second lowest in Canada and we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continue to enjoy a triple-A credit rating.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In two weeks, my government will present a budget that will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keep Saskatchewan strong by keeping our provincial finances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strong and by ensuring that the budget returns to balance by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2017.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The upcoming budget will also mark the beginning of a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government–wide exercise of transformational change to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ensure the sustainability of high quality public services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delivered in the most effective, efficient way possible.</w:t>
      </w:r>
    </w:p>
    <w:p w:rsidR="00DB3EDE" w:rsidRDefault="00DB3EDE" w:rsidP="00DB3EDE">
      <w:pPr>
        <w:rPr>
          <w:rFonts w:ascii="Times New Roman" w:hAnsi="Times New Roman" w:cs="Times New Roman"/>
        </w:rPr>
      </w:pPr>
    </w:p>
    <w:p w:rsidR="00DB3EDE" w:rsidRPr="00DB3EDE" w:rsidRDefault="00DB3EDE" w:rsidP="00DB3EDE">
      <w:pPr>
        <w:rPr>
          <w:rFonts w:ascii="Times New Roman" w:hAnsi="Times New Roman" w:cs="Times New Roman"/>
          <w:b/>
        </w:rPr>
      </w:pPr>
      <w:r w:rsidRPr="00DB3EDE">
        <w:rPr>
          <w:rFonts w:ascii="Times New Roman" w:hAnsi="Times New Roman" w:cs="Times New Roman"/>
          <w:b/>
        </w:rPr>
        <w:t>Standing up for Saskatchewan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 xml:space="preserve">My government believes in a strong Saskatchewan within </w:t>
      </w:r>
      <w:proofErr w:type="gramStart"/>
      <w:r w:rsidRPr="00DB3EDE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strong and united Canada.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But it is troubling that today, there are some in this country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who, given the opportunity, would shut down major parts of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Saskatchewan’s economy and put thousands of hard-working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Saskatchewan people out of work, all in the name of some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misguided dogma that has no basis in reality.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There are those who are not comfortable with and even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oppose much of what we produce in Saskatchewan and how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we produce it - oil and gas, coal and uranium, livestock and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grains.</w:t>
      </w:r>
    </w:p>
    <w:p w:rsid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They would prefer that those sectors did not exist and that the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thousands of jobs in those sectors did not exist.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P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They look at those jobs like they are somehow harming the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country and the world.</w:t>
      </w: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lastRenderedPageBreak/>
        <w:t>To those people, my government has a message.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You are wrong.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You could not be more wrong.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Saskatchewan feeds Canada and the world.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Saskatchewan supplies energy to Canada and to the world.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 xml:space="preserve">What we do here makes Canada </w:t>
      </w:r>
      <w:proofErr w:type="gramStart"/>
      <w:r w:rsidRPr="00DB3EDE">
        <w:rPr>
          <w:rFonts w:ascii="Times New Roman" w:hAnsi="Times New Roman" w:cs="Times New Roman"/>
        </w:rPr>
        <w:t>a</w:t>
      </w:r>
      <w:proofErr w:type="gramEnd"/>
      <w:r w:rsidRPr="00DB3EDE">
        <w:rPr>
          <w:rFonts w:ascii="Times New Roman" w:hAnsi="Times New Roman" w:cs="Times New Roman"/>
        </w:rPr>
        <w:t xml:space="preserve"> better place.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 xml:space="preserve">What we do here makes the world </w:t>
      </w:r>
      <w:proofErr w:type="gramStart"/>
      <w:r w:rsidRPr="00DB3EDE">
        <w:rPr>
          <w:rFonts w:ascii="Times New Roman" w:hAnsi="Times New Roman" w:cs="Times New Roman"/>
        </w:rPr>
        <w:t>a</w:t>
      </w:r>
      <w:proofErr w:type="gramEnd"/>
      <w:r w:rsidRPr="00DB3EDE">
        <w:rPr>
          <w:rFonts w:ascii="Times New Roman" w:hAnsi="Times New Roman" w:cs="Times New Roman"/>
        </w:rPr>
        <w:t xml:space="preserve"> better place.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My government will take every occasion to stand up for this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province, to defend those vital sectors and to stand up for every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one of those jobs.</w:t>
      </w:r>
    </w:p>
    <w:p w:rsidR="00DB3EDE" w:rsidRDefault="00DB3EDE" w:rsidP="00DB3EDE">
      <w:pPr>
        <w:rPr>
          <w:rFonts w:ascii="Times New Roman" w:hAnsi="Times New Roman" w:cs="Times New Roman"/>
        </w:rPr>
      </w:pPr>
    </w:p>
    <w:p w:rsidR="00DB3EDE" w:rsidRPr="00DB3EDE" w:rsidRDefault="00DB3EDE" w:rsidP="00DB3EDE">
      <w:pPr>
        <w:rPr>
          <w:rFonts w:ascii="Times New Roman" w:hAnsi="Times New Roman" w:cs="Times New Roman"/>
          <w:b/>
        </w:rPr>
      </w:pPr>
      <w:r w:rsidRPr="00DB3EDE">
        <w:rPr>
          <w:rFonts w:ascii="Times New Roman" w:hAnsi="Times New Roman" w:cs="Times New Roman"/>
          <w:b/>
        </w:rPr>
        <w:t>Conclusion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For many years, many different leaders have used a metaphor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taken from the Sermon on the Mount in Matthew 5:14 – the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metaphor of the shining city on a hill.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Those who have invoked this imagery, from John Winthrop to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John F. Kennedy to Ronald Reagan, have used it to say that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those of us who have been blessed by providence have the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responsibility to serve as a beacon of hope, welcoming all to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our shining city.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Now of course, this is Saskatchewan.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It’s hard to find a city on a hill.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But today we have the freshly clad copper dome of this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Legislature to serve as our symbol of that shining city.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Let it be a reminder to all of us that we are blessed to live in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the best province in the best country in the world.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And for those of us who are particularly blessed with the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honour of serving under this beautiful, shining dome, let it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serve as a reminder that to whom much is given, much is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expected.</w:t>
      </w:r>
    </w:p>
    <w:p w:rsid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Let our new shining dome remind us of where we have been,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where we are headed and that Saskatchewan should always be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a beacon of hope whose best days are still ahead.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I now leave you to the business of the session, knowing that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you will favourably discharge your duties and responsibilities.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May Divine Providence continue to bless our province and</w:t>
      </w:r>
      <w:r>
        <w:rPr>
          <w:rFonts w:ascii="Times New Roman" w:hAnsi="Times New Roman" w:cs="Times New Roman"/>
        </w:rPr>
        <w:t xml:space="preserve"> </w:t>
      </w:r>
      <w:r w:rsidRPr="00DB3EDE">
        <w:rPr>
          <w:rFonts w:ascii="Times New Roman" w:hAnsi="Times New Roman" w:cs="Times New Roman"/>
        </w:rPr>
        <w:t>guide this Assembly in all of its deliberations.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God Bless Saskatchewan.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</w:p>
    <w:p w:rsidR="00DB3EDE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God Bless Canada.</w:t>
      </w:r>
    </w:p>
    <w:p w:rsidR="00DB3EDE" w:rsidRPr="00DB3EDE" w:rsidRDefault="00DB3EDE" w:rsidP="00DB3EDE">
      <w:pPr>
        <w:rPr>
          <w:rFonts w:ascii="Times New Roman" w:hAnsi="Times New Roman" w:cs="Times New Roman"/>
        </w:rPr>
      </w:pPr>
      <w:bookmarkStart w:id="0" w:name="_GoBack"/>
      <w:bookmarkEnd w:id="0"/>
    </w:p>
    <w:p w:rsidR="00DB3EDE" w:rsidRPr="00372EE1" w:rsidRDefault="00DB3EDE" w:rsidP="00DB3EDE">
      <w:pPr>
        <w:rPr>
          <w:rFonts w:ascii="Times New Roman" w:hAnsi="Times New Roman" w:cs="Times New Roman"/>
        </w:rPr>
      </w:pPr>
      <w:r w:rsidRPr="00DB3EDE">
        <w:rPr>
          <w:rFonts w:ascii="Times New Roman" w:hAnsi="Times New Roman" w:cs="Times New Roman"/>
        </w:rPr>
        <w:t>And God Save the Queen.</w:t>
      </w:r>
    </w:p>
    <w:sectPr w:rsidR="00DB3EDE" w:rsidRPr="00372E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266C"/>
    <w:multiLevelType w:val="hybridMultilevel"/>
    <w:tmpl w:val="B67C3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75F61"/>
    <w:multiLevelType w:val="hybridMultilevel"/>
    <w:tmpl w:val="EF120E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C2A3C"/>
    <w:multiLevelType w:val="hybridMultilevel"/>
    <w:tmpl w:val="3BE2BC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CA"/>
    <w:rsid w:val="00372EE1"/>
    <w:rsid w:val="004D1D9F"/>
    <w:rsid w:val="005C513E"/>
    <w:rsid w:val="00DB3EDE"/>
    <w:rsid w:val="00E5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CA"/>
    <w:pPr>
      <w:spacing w:after="0" w:line="240" w:lineRule="auto"/>
    </w:pPr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CA"/>
    <w:pPr>
      <w:spacing w:after="0" w:line="240" w:lineRule="auto"/>
    </w:pPr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BADD-6859-49A7-9D16-4AAC73FE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2596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M.</dc:creator>
  <cp:lastModifiedBy>Julie M.</cp:lastModifiedBy>
  <cp:revision>3</cp:revision>
  <dcterms:created xsi:type="dcterms:W3CDTF">2016-06-23T14:02:00Z</dcterms:created>
  <dcterms:modified xsi:type="dcterms:W3CDTF">2016-06-23T14:33:00Z</dcterms:modified>
</cp:coreProperties>
</file>