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74"/>
        <w:gridCol w:w="1134"/>
        <w:gridCol w:w="1239"/>
        <w:gridCol w:w="1134"/>
        <w:gridCol w:w="1134"/>
        <w:gridCol w:w="1559"/>
      </w:tblGrid>
      <w:tr w:rsidR="00FC794E" w:rsidRPr="00CC007D" w:rsidTr="00FB2E47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PARA30"/>
            <w:bookmarkEnd w:id="0"/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7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23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C794E" w:rsidRPr="00676598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C794E" w:rsidRPr="00676598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FC794E" w:rsidRPr="007424EF" w:rsidTr="00FB2E47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Ontario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30</w:t>
            </w:r>
            <w:r w:rsidRPr="00F426B7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</w:t>
            </w:r>
            <w:r w:rsidRPr="001656B7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CC007D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9 mars 1976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E24114" w:rsidRDefault="00FC794E" w:rsidP="00F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E24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Pauline </w:t>
            </w:r>
            <w:proofErr w:type="spellStart"/>
            <w:r w:rsidRPr="00E24114">
              <w:rPr>
                <w:rFonts w:ascii="Times New Roman" w:hAnsi="Times New Roman"/>
                <w:color w:val="000000"/>
                <w:sz w:val="20"/>
                <w:szCs w:val="20"/>
              </w:rPr>
              <w:t>McGibbon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94E" w:rsidRPr="00676598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Lieutenant </w:t>
            </w:r>
            <w:proofErr w:type="spellStart"/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Governor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94E" w:rsidRPr="00347487" w:rsidRDefault="00FC794E" w:rsidP="00FB2E47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 w:eastAsia="fr-CA"/>
              </w:rPr>
            </w:pPr>
            <w:r w:rsidRPr="00347487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Progressive Conservative Party of Ontario</w:t>
            </w:r>
          </w:p>
        </w:tc>
      </w:tr>
    </w:tbl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Mr. Sp</w:t>
      </w:r>
      <w:r>
        <w:rPr>
          <w:rFonts w:ascii="Times New Roman" w:hAnsi="Times New Roman" w:cs="Times New Roman"/>
          <w:sz w:val="24"/>
          <w:szCs w:val="24"/>
          <w:lang w:val="en-CA"/>
        </w:rPr>
        <w:t>eaker and members of the Legis</w:t>
      </w:r>
      <w:r w:rsidRPr="00C57C8C">
        <w:rPr>
          <w:rFonts w:ascii="Times New Roman" w:hAnsi="Times New Roman" w:cs="Times New Roman"/>
          <w:sz w:val="24"/>
          <w:szCs w:val="24"/>
          <w:lang w:val="en-CA"/>
        </w:rPr>
        <w:t xml:space="preserve">lative Assembly of Ontario: </w:t>
      </w:r>
    </w:p>
    <w:p w:rsidR="00C57C8C" w:rsidRPr="00C57C8C" w:rsidRDefault="00C57C8C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57C8C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4E">
        <w:rPr>
          <w:rFonts w:ascii="Times New Roman" w:hAnsi="Times New Roman" w:cs="Times New Roman"/>
          <w:sz w:val="24"/>
          <w:szCs w:val="24"/>
        </w:rPr>
        <w:t>Au no</w:t>
      </w:r>
      <w:r w:rsidR="00C57C8C">
        <w:rPr>
          <w:rFonts w:ascii="Times New Roman" w:hAnsi="Times New Roman" w:cs="Times New Roman"/>
          <w:sz w:val="24"/>
          <w:szCs w:val="24"/>
        </w:rPr>
        <w:t xml:space="preserve">m de notre souveraine, je vous  </w:t>
      </w:r>
      <w:r w:rsidRPr="00FC794E">
        <w:rPr>
          <w:rFonts w:ascii="Times New Roman" w:hAnsi="Times New Roman" w:cs="Times New Roman"/>
          <w:sz w:val="24"/>
          <w:szCs w:val="24"/>
        </w:rPr>
        <w:t>souhaite la</w:t>
      </w:r>
      <w:r w:rsidR="00C57C8C">
        <w:rPr>
          <w:rFonts w:ascii="Times New Roman" w:hAnsi="Times New Roman" w:cs="Times New Roman"/>
          <w:sz w:val="24"/>
          <w:szCs w:val="24"/>
        </w:rPr>
        <w:t xml:space="preserve"> bienvenue </w:t>
      </w:r>
      <w:proofErr w:type="spellStart"/>
      <w:proofErr w:type="gramStart"/>
      <w:r w:rsidR="00C57C8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C57C8C">
        <w:rPr>
          <w:rFonts w:ascii="Times New Roman" w:hAnsi="Times New Roman" w:cs="Times New Roman"/>
          <w:sz w:val="24"/>
          <w:szCs w:val="24"/>
        </w:rPr>
        <w:t xml:space="preserve"> l'ouverture de la  </w:t>
      </w:r>
      <w:proofErr w:type="spellStart"/>
      <w:r w:rsidR="00C57C8C">
        <w:rPr>
          <w:rFonts w:ascii="Times New Roman" w:hAnsi="Times New Roman" w:cs="Times New Roman"/>
          <w:sz w:val="24"/>
          <w:szCs w:val="24"/>
        </w:rPr>
        <w:t>troisieme</w:t>
      </w:r>
      <w:proofErr w:type="spellEnd"/>
      <w:r w:rsidR="00C57C8C">
        <w:rPr>
          <w:rFonts w:ascii="Times New Roman" w:hAnsi="Times New Roman" w:cs="Times New Roman"/>
          <w:sz w:val="24"/>
          <w:szCs w:val="24"/>
        </w:rPr>
        <w:t xml:space="preserve"> </w:t>
      </w:r>
      <w:r w:rsidRPr="00FC794E">
        <w:rPr>
          <w:rFonts w:ascii="Times New Roman" w:hAnsi="Times New Roman" w:cs="Times New Roman"/>
          <w:sz w:val="24"/>
          <w:szCs w:val="24"/>
        </w:rPr>
        <w:t>sessi</w:t>
      </w:r>
      <w:r w:rsidR="00C57C8C">
        <w:rPr>
          <w:rFonts w:ascii="Times New Roman" w:hAnsi="Times New Roman" w:cs="Times New Roman"/>
          <w:sz w:val="24"/>
          <w:szCs w:val="24"/>
        </w:rPr>
        <w:t xml:space="preserve">on de la </w:t>
      </w:r>
      <w:proofErr w:type="spellStart"/>
      <w:r w:rsidR="00C57C8C">
        <w:rPr>
          <w:rFonts w:ascii="Times New Roman" w:hAnsi="Times New Roman" w:cs="Times New Roman"/>
          <w:sz w:val="24"/>
          <w:szCs w:val="24"/>
        </w:rPr>
        <w:t>trentieme</w:t>
      </w:r>
      <w:proofErr w:type="spellEnd"/>
      <w:r w:rsidR="00C5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8C">
        <w:rPr>
          <w:rFonts w:ascii="Times New Roman" w:hAnsi="Times New Roman" w:cs="Times New Roman"/>
          <w:sz w:val="24"/>
          <w:szCs w:val="24"/>
        </w:rPr>
        <w:t>Legislature</w:t>
      </w:r>
      <w:proofErr w:type="spellEnd"/>
      <w:r w:rsidR="00C57C8C">
        <w:rPr>
          <w:rFonts w:ascii="Times New Roman" w:hAnsi="Times New Roman" w:cs="Times New Roman"/>
          <w:sz w:val="24"/>
          <w:szCs w:val="24"/>
        </w:rPr>
        <w:t xml:space="preserve">  </w:t>
      </w:r>
      <w:r w:rsidR="00C6413E">
        <w:rPr>
          <w:rFonts w:ascii="Times New Roman" w:hAnsi="Times New Roman" w:cs="Times New Roman"/>
          <w:sz w:val="24"/>
          <w:szCs w:val="24"/>
        </w:rPr>
        <w:t>de 1'</w:t>
      </w:r>
      <w:r w:rsidR="00C57C8C">
        <w:rPr>
          <w:rFonts w:ascii="Times New Roman" w:hAnsi="Times New Roman" w:cs="Times New Roman"/>
          <w:sz w:val="24"/>
          <w:szCs w:val="24"/>
        </w:rPr>
        <w:t xml:space="preserve">Ontario. </w:t>
      </w:r>
    </w:p>
    <w:p w:rsidR="00C57C8C" w:rsidRDefault="00C57C8C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I welcom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 you, in our Sovereign's name,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to the openi</w:t>
      </w:r>
      <w:r w:rsidR="00C6413E">
        <w:rPr>
          <w:rFonts w:ascii="Times New Roman" w:hAnsi="Times New Roman" w:cs="Times New Roman"/>
          <w:sz w:val="24"/>
          <w:szCs w:val="24"/>
          <w:lang w:val="en-CA"/>
        </w:rPr>
        <w:t xml:space="preserve">ng of the third session of the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30th Parliament of Ontario. </w:t>
      </w:r>
    </w:p>
    <w:p w:rsidR="00C57C8C" w:rsidRPr="00FC794E" w:rsidRDefault="00C57C8C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This Legislatu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re is called into session at a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time of optimism about Ontario'</w:t>
      </w:r>
      <w:r w:rsidR="00C6413E">
        <w:rPr>
          <w:rFonts w:ascii="Times New Roman" w:hAnsi="Times New Roman" w:cs="Times New Roman"/>
          <w:sz w:val="24"/>
          <w:szCs w:val="24"/>
          <w:lang w:val="en-CA"/>
        </w:rPr>
        <w:t xml:space="preserve">s ability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maintain the q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uality of life of its citizens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a time of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careful evaluation of the op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portunities o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pen to the province. Our prov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ince toda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y faces some critical economic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realities. The ec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onomic vitality and protection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of its people re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quire, as never before, a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capacity to make choices and set priorities. </w:t>
      </w:r>
    </w:p>
    <w:p w:rsidR="00C57C8C" w:rsidRPr="00FC794E" w:rsidRDefault="00C57C8C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In recognizi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ng this, the government of On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tario has </w:t>
      </w:r>
      <w:r w:rsidR="00C6413E">
        <w:rPr>
          <w:rFonts w:ascii="Times New Roman" w:hAnsi="Times New Roman" w:cs="Times New Roman"/>
          <w:sz w:val="24"/>
          <w:szCs w:val="24"/>
          <w:lang w:val="en-CA"/>
        </w:rPr>
        <w:t>supported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and will continue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play its full role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in the national anti-inflation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programme,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as part of its greater commit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ment to protect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the well-being of millions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citizens.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C6413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My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 governm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ent has no illusions about the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capacity of th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e national anti-inflation pro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gramme to per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form without flaw or inequity.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Continuing discu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ssions relating to appeal pro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cedures and the gen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eral performance of the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Anti-Inflation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Board will be pursued through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out the spring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. Profit restrictions and wage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limitations 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mposed on the public should be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>reflected in sim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ilar limitations on government </w:t>
      </w:r>
      <w:r w:rsidR="00FC794E"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spending at all levels.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For its part,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Ontario will continue to cur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tail its costs an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d to reorder its priorities in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provincial and national interest, in the hope that other governments and the private sector will be encouraged in the battle aga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inst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inflation.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57C8C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Such restrain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t will allow consolidation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security of ess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ential services in Ontario. We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now enjoy o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ne of the finest and most com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plete social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service systems in the world.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To mainta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in and preserve what Ontarians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have worked to ac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hieve in this field, it is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necessary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to streamline government pro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grammes re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gularly to prune out redundan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ies or waste that might arise. </w:t>
      </w:r>
    </w:p>
    <w:p w:rsidR="00C57C8C" w:rsidRDefault="00C57C8C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prov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ince's financial commitment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health, educat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ion, social and municipal pro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grammes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will not be reduced. The 1976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Ontario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budget to be introduced by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Treasurer on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April 6 will indicate that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province will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be spending more on all these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services than 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ver before. Needed constraints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are being applied in certain areas so th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at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essential se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rvices may continue to be pro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vided with ad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equate funds and, where neces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sary, be permitted to expand.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We must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face the fact that government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spending at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all levels is a major cause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inflation. It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is a time for the government,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for the Legis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lature, for agencies receiving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public funds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and for the people to reassess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programmes and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define priorities in terms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needs rather than wants.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This year, th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 increase in provincial funds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transferred 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o the municipal sector will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eight per ce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nt over the amount transferred </w:t>
      </w:r>
      <w:r w:rsidR="00C6413E">
        <w:rPr>
          <w:rFonts w:ascii="Times New Roman" w:hAnsi="Times New Roman" w:cs="Times New Roman"/>
          <w:sz w:val="24"/>
          <w:szCs w:val="24"/>
          <w:lang w:val="en-CA"/>
        </w:rPr>
        <w:t>last y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ear. Mu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nicipalities and school boards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will be responsi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ble for ordering their priorities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, with a v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iew to an acceptable municipal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tax load, municipal services and local needs.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challenge in the years ahea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d will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to preserve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 the quality of the social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material envi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ronment that has been created.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My govern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ment believes this can best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done by mai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ntaining a healthy climate for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free enterp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ris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 which, in turn, will provide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the capital 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>investment and the new job op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portuniti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es that are needed. Employment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security is t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he only real income security a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free society ca</w:t>
      </w:r>
      <w:r w:rsidR="00C57C8C">
        <w:rPr>
          <w:rFonts w:ascii="Times New Roman" w:hAnsi="Times New Roman" w:cs="Times New Roman"/>
          <w:sz w:val="24"/>
          <w:szCs w:val="24"/>
          <w:lang w:val="en-CA"/>
        </w:rPr>
        <w:t xml:space="preserve">n afford for the vast majority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of its citizens.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By limiting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government activity to essen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tial services, vi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tal capital and manpower will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be avail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able for a more productive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buoyant eco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nomy. Unnecessary expansion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colleges, univer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sities, schools, hospitals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other major capi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tal projects will be curtailed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wherever poss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ible. Highway construction not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yet commenc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ed will be limited to the most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essential work.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A stron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g economy will require the co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operation of la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bour and the private sector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protect our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standard of living, employment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levels and inter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national competitiveness. Spe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cific foreign 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rade initiatives, aimed at ex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porting co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mplete large-scale development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projects, wi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ll be pursued through overseas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trade progra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mmes with a view to generating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jobs in Ontario.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There are fe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w problems more urgent than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dispute resolution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in the labour relations field.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Ministr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y of Labour will intensify its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examinatio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 of the collective bargaining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process wit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h the aim of recommending sub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stantive chan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ges to reduce the incidence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industrial conflict.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Legislation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will be introduced to provide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that public fun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ds which are not spent because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of strikes by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school board employees will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returned to 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he public through reduction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local taxes.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My government is aware of its responsibi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lity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to ensure that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those who are in genuine need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receive social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assistance. On the other hand,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those who have 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lternatives to assistance must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utilize them to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contribute to their own well-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being. People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who have opportunities for em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ployment, whethe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 part-time, seasonal or full-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time, will be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required to take advantage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those options 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nd, in fact, seek them. A sys-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tem will also be 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nitiated to provide recipients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of financial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assistance more active help in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locating employment.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lastRenderedPageBreak/>
        <w:t>The gove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rnment believes that universal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accessibility for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all citizens of Ontario to an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efficient and 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echnologically superior health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care system is a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critical priority for the tax-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payer. The Minis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try of Health will, therefore,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concentrate on improv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ing the provincial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health system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to maintain the highest levels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of health care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while at the same time making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it as cost-effec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tive as possible. Savings will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be achieved, af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fecting three to four per cent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of the total present hospital service capacity in the province by reducing the total number of beds, 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nd by amalgamation of services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among hospitals in the same area.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There will b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 no reduction in nursing home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beds. The b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udget for ambulance programmes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resea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rch will be maintained with no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reductio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n. Community health programmes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for children 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nd adults, public health units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home ca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re programmes will continue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receive stron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g support. Occupational health </w:t>
      </w:r>
      <w:r w:rsidR="00C6413E" w:rsidRPr="00FC794E">
        <w:rPr>
          <w:rFonts w:ascii="Times New Roman" w:hAnsi="Times New Roman" w:cs="Times New Roman"/>
          <w:sz w:val="24"/>
          <w:szCs w:val="24"/>
          <w:lang w:val="en-CA"/>
        </w:rPr>
        <w:t>service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 will receive top priority.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My gover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nment gives the assurance that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all essential h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ealth care needs of the people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of this provin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ce will be met. It must be em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phasized tha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t the constraints being imple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mented are cost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-effective measures. The over-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all results wil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 allow health resources to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used more effectively for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the benefit of all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who need them.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long-te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rm security of Ontario depends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 great me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asure on the protection of our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agricultural pr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oduction. To this end, in sup-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port of an overal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 effort to achieve a national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plan for the farming community, provi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ncial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legislation wil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 be introduced to establish a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voluntary farm income stabilization plan.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To strengt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hen consumer price measurement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assist in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the overall assessment of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national anti-in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flation programme, the role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Ontario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Food Council will be expanded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 its researc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 and public information functions. </w:t>
      </w:r>
    </w:p>
    <w:p w:rsidR="004D3E94" w:rsidRPr="00FC794E" w:rsidRDefault="004D3E94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Stricter meat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inspection and improved live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stock and poultry p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rotection will be enforced. </w:t>
      </w:r>
    </w:p>
    <w:p w:rsidR="004D3E94" w:rsidRPr="00FC794E" w:rsidRDefault="004D3E94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Ontario will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seek reciprocal safeguards for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agricultural prod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ucts in negotiations, with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government 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f Canada prior to the interna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tional discus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sions on the General Agreement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on Tariffs and </w:t>
      </w:r>
      <w:r w:rsidR="00C6413E">
        <w:rPr>
          <w:rFonts w:ascii="Times New Roman" w:hAnsi="Times New Roman" w:cs="Times New Roman"/>
          <w:sz w:val="24"/>
          <w:szCs w:val="24"/>
          <w:lang w:val="en-CA"/>
        </w:rPr>
        <w:t>Trade. As well, marketing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ac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tivities in 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verseas trade missions will be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promoted through the Ontario Food Council.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You will be asked to support development goals for inc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reased productivity of agricul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tural lands, and the use of less productive land wherev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er possible for more housing uni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gov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ernment will propose change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Mining Tax Act which, by alt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ering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tax treatment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of exploration expenses, will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make exploration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as attractive in years of low-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metal pric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es as in boom times. Exploration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activity is vital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'o the mining industry, which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has been a sta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ble contributor to the economy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of northern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Ontario for more than 30 years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has mai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ntained an employment level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50,000 people.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gover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nment will seek the support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he House for a programme of legislation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improve the ad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ministration of justice in On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tario. The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judiciary will be expanded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meet the bac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klog of cases in all levels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courts. A Blin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d Persons' Rights Act will en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trench in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lastRenderedPageBreak/>
        <w:t>la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w, rights for blind members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communit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y. Reforms in estates law will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include revisions concerning the rig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hts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children and spouses in property matters.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A New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Home Warranties Act will make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provision for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registration of home builders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administrat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ion of a warranty plan to pro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tect home bu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yers from builder defaults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poor workmanship.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A study of the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rise in alcohol-related driv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ing offences,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particularly by young people,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is now under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way and will be complete dur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ing this ses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sion. Based on information re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ceived throug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h public forums and expert ad-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vice, a series 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f initiatives will be proposed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to respond to 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his problem. The overall ques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tion of highw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ay safety, accident prevention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driver 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ducation will be referred to a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select committee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of the Legislature for prepa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ration of legislative re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commendations to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assembly.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prosp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ect of energy supply shortages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and price incr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eases is a continuing concern.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governme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nt will maintain its policy of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protecting 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he consuming public and indus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trial users in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Ontario from energy shortages,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while making 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very effort, short of subsidi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zation, to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cushion the effects of higher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energy prices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. It is my government's inten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tion to represent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strongly the interests of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consuming pu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blic and the industrial sector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of Ontario in discussions with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the federal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government and other provinces.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A progr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amme to upgrade insulation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energy conserva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tion features in public build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ings will be initiated in provincial buildings, </w:t>
      </w:r>
      <w:bookmarkStart w:id="1" w:name="_GoBack"/>
      <w:bookmarkEnd w:id="1"/>
      <w:r w:rsidRPr="00FC794E">
        <w:rPr>
          <w:rFonts w:ascii="Times New Roman" w:hAnsi="Times New Roman" w:cs="Times New Roman"/>
          <w:sz w:val="24"/>
          <w:szCs w:val="24"/>
          <w:lang w:val="en-CA"/>
        </w:rPr>
        <w:t>hospitals and educational facilities. New buildings will be subject to higher thermal performance standards. This will establish a base for co-ope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ration with the private sector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to stimulate further energy savings.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The ca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pacity of Ontario's economy to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grow through the vitality of the private sector must be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protected. This will generate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the wealth tha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t is necessary to ensure econ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omic oppor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tunity and employment security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for all Ontari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ans, while maintaining govern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ment services in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the fields of justice, health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and education, and social programmes.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My gover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nment seeks the support of all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members of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the Legislature in guiding On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tario evenl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y through challenging economic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times. Respo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nsible, purposeful and limited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governmen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t, aimed at increasing produc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tivity, achieving economic stabi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lity and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avoiding econ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omic risks or hardship for the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individual citi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zen, is the key to a brighter,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secure and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 more promising future for all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citizens of Ontario. </w:t>
      </w:r>
    </w:p>
    <w:p w:rsidR="00FC794E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Honoura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ble members, as you begin this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new sessio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n, I wish you well in carrying 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>out these a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>nd other important and demand</w:t>
      </w:r>
      <w:r w:rsidRPr="00FC794E">
        <w:rPr>
          <w:rFonts w:ascii="Times New Roman" w:hAnsi="Times New Roman" w:cs="Times New Roman"/>
          <w:sz w:val="24"/>
          <w:szCs w:val="24"/>
          <w:lang w:val="en-CA"/>
        </w:rPr>
        <w:t xml:space="preserve">ing duties in </w:t>
      </w:r>
      <w:r w:rsidR="004D3E94">
        <w:rPr>
          <w:rFonts w:ascii="Times New Roman" w:hAnsi="Times New Roman" w:cs="Times New Roman"/>
          <w:sz w:val="24"/>
          <w:szCs w:val="24"/>
          <w:lang w:val="en-CA"/>
        </w:rPr>
        <w:t xml:space="preserve">the service of Ontario and its people. </w:t>
      </w:r>
    </w:p>
    <w:p w:rsidR="004D3E94" w:rsidRPr="00FC794E" w:rsidRDefault="004D3E94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FC794E" w:rsidRDefault="00FC794E" w:rsidP="0074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C794E">
        <w:rPr>
          <w:rFonts w:ascii="Times New Roman" w:hAnsi="Times New Roman" w:cs="Times New Roman"/>
          <w:sz w:val="24"/>
          <w:szCs w:val="24"/>
          <w:lang w:val="en-CA"/>
        </w:rPr>
        <w:t>God bless the Queen and Canada.</w:t>
      </w:r>
    </w:p>
    <w:sectPr w:rsidR="002B448A" w:rsidRPr="00FC79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4E"/>
    <w:rsid w:val="004D3E94"/>
    <w:rsid w:val="006802EB"/>
    <w:rsid w:val="007424EF"/>
    <w:rsid w:val="009E23B1"/>
    <w:rsid w:val="00A07EE8"/>
    <w:rsid w:val="00C57C8C"/>
    <w:rsid w:val="00C6413E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1712</Words>
  <Characters>9419</Characters>
  <Application>Microsoft Office Word</Application>
  <DocSecurity>0</DocSecurity>
  <Lines>78</Lines>
  <Paragraphs>22</Paragraphs>
  <ScaleCrop>false</ScaleCrop>
  <Company>Universite Laval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6</cp:revision>
  <dcterms:created xsi:type="dcterms:W3CDTF">2015-05-19T17:14:00Z</dcterms:created>
  <dcterms:modified xsi:type="dcterms:W3CDTF">2015-05-19T17:38:00Z</dcterms:modified>
</cp:coreProperties>
</file>