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180" w:type="dxa"/>
        <w:tblLayout w:type="fixed"/>
        <w:tblLook w:val="04A0" w:firstRow="1" w:lastRow="0" w:firstColumn="1" w:lastColumn="0" w:noHBand="0" w:noVBand="1"/>
      </w:tblPr>
      <w:tblGrid>
        <w:gridCol w:w="988"/>
        <w:gridCol w:w="1183"/>
        <w:gridCol w:w="962"/>
        <w:gridCol w:w="1370"/>
        <w:gridCol w:w="992"/>
        <w:gridCol w:w="1134"/>
        <w:gridCol w:w="1559"/>
        <w:gridCol w:w="992"/>
      </w:tblGrid>
      <w:tr w:rsidR="00E11E5F" w:rsidRPr="00CC7753" w:rsidTr="009A2DCF">
        <w:tc>
          <w:tcPr>
            <w:tcW w:w="988" w:type="dxa"/>
            <w:tcBorders>
              <w:top w:val="nil"/>
              <w:left w:val="nil"/>
              <w:bottom w:val="double" w:sz="4" w:space="0" w:color="auto"/>
            </w:tcBorders>
          </w:tcPr>
          <w:p w:rsidR="00E11E5F" w:rsidRPr="00CC7753" w:rsidRDefault="00E11E5F" w:rsidP="009A2DCF">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Province</w:t>
            </w:r>
          </w:p>
        </w:tc>
        <w:tc>
          <w:tcPr>
            <w:tcW w:w="1183" w:type="dxa"/>
            <w:tcBorders>
              <w:top w:val="nil"/>
              <w:bottom w:val="double" w:sz="4" w:space="0" w:color="auto"/>
            </w:tcBorders>
          </w:tcPr>
          <w:p w:rsidR="00E11E5F" w:rsidRPr="00CC7753" w:rsidRDefault="00E11E5F" w:rsidP="009A2DCF">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Législature</w:t>
            </w:r>
          </w:p>
        </w:tc>
        <w:tc>
          <w:tcPr>
            <w:tcW w:w="962" w:type="dxa"/>
            <w:tcBorders>
              <w:top w:val="nil"/>
              <w:bottom w:val="double" w:sz="4" w:space="0" w:color="auto"/>
            </w:tcBorders>
          </w:tcPr>
          <w:p w:rsidR="00E11E5F" w:rsidRPr="00CC7753" w:rsidRDefault="00E11E5F" w:rsidP="009A2DCF">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Session</w:t>
            </w:r>
          </w:p>
        </w:tc>
        <w:tc>
          <w:tcPr>
            <w:tcW w:w="1370" w:type="dxa"/>
            <w:tcBorders>
              <w:top w:val="nil"/>
              <w:bottom w:val="double" w:sz="4" w:space="0" w:color="auto"/>
            </w:tcBorders>
          </w:tcPr>
          <w:p w:rsidR="00E11E5F" w:rsidRPr="00CC7753" w:rsidRDefault="00E11E5F" w:rsidP="009A2DCF">
            <w:pPr>
              <w:spacing w:before="100" w:beforeAutospacing="1" w:after="100" w:afterAutospacing="1"/>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Type de discours</w:t>
            </w:r>
          </w:p>
        </w:tc>
        <w:tc>
          <w:tcPr>
            <w:tcW w:w="992" w:type="dxa"/>
            <w:tcBorders>
              <w:top w:val="nil"/>
              <w:bottom w:val="double" w:sz="4" w:space="0" w:color="auto"/>
            </w:tcBorders>
          </w:tcPr>
          <w:p w:rsidR="00E11E5F" w:rsidRPr="00CC7753" w:rsidRDefault="00E11E5F" w:rsidP="009A2DCF">
            <w:pPr>
              <w:spacing w:before="100" w:beforeAutospacing="1" w:after="100" w:afterAutospacing="1"/>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Date du discours</w:t>
            </w:r>
          </w:p>
        </w:tc>
        <w:tc>
          <w:tcPr>
            <w:tcW w:w="1134" w:type="dxa"/>
            <w:tcBorders>
              <w:top w:val="nil"/>
              <w:bottom w:val="double" w:sz="4" w:space="0" w:color="auto"/>
            </w:tcBorders>
          </w:tcPr>
          <w:p w:rsidR="00E11E5F" w:rsidRPr="00CC7753" w:rsidRDefault="00E11E5F" w:rsidP="009A2DCF">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Locuteur</w:t>
            </w:r>
          </w:p>
        </w:tc>
        <w:tc>
          <w:tcPr>
            <w:tcW w:w="1559" w:type="dxa"/>
            <w:tcBorders>
              <w:top w:val="nil"/>
              <w:bottom w:val="double" w:sz="4" w:space="0" w:color="auto"/>
            </w:tcBorders>
          </w:tcPr>
          <w:p w:rsidR="00E11E5F" w:rsidRPr="00CC7753" w:rsidRDefault="00E11E5F" w:rsidP="009A2DCF">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Fonction du locuteur</w:t>
            </w:r>
          </w:p>
        </w:tc>
        <w:tc>
          <w:tcPr>
            <w:tcW w:w="992" w:type="dxa"/>
            <w:tcBorders>
              <w:top w:val="nil"/>
              <w:bottom w:val="double" w:sz="4" w:space="0" w:color="auto"/>
              <w:right w:val="nil"/>
            </w:tcBorders>
          </w:tcPr>
          <w:p w:rsidR="00E11E5F" w:rsidRPr="00CC7753" w:rsidRDefault="00E11E5F" w:rsidP="009A2DCF">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Parti politique</w:t>
            </w:r>
          </w:p>
        </w:tc>
      </w:tr>
      <w:tr w:rsidR="00E11E5F" w:rsidRPr="00CC7753" w:rsidTr="009A2DCF">
        <w:tc>
          <w:tcPr>
            <w:tcW w:w="988" w:type="dxa"/>
            <w:tcBorders>
              <w:top w:val="double" w:sz="4" w:space="0" w:color="auto"/>
              <w:left w:val="nil"/>
              <w:bottom w:val="single" w:sz="4" w:space="0" w:color="auto"/>
            </w:tcBorders>
          </w:tcPr>
          <w:p w:rsidR="00E11E5F" w:rsidRPr="00CC7753" w:rsidRDefault="00E11E5F" w:rsidP="009A2DCF">
            <w:pPr>
              <w:spacing w:before="100" w:beforeAutospacing="1" w:after="100" w:afterAutospacing="1"/>
              <w:jc w:val="both"/>
              <w:rPr>
                <w:rFonts w:ascii="Times New Roman" w:eastAsia="Times New Roman" w:hAnsi="Times New Roman" w:cs="Times New Roman"/>
                <w:bCs/>
                <w:sz w:val="20"/>
                <w:szCs w:val="20"/>
                <w:lang w:eastAsia="fr-CA"/>
              </w:rPr>
            </w:pPr>
            <w:r w:rsidRPr="00CC7753">
              <w:rPr>
                <w:rFonts w:ascii="Times New Roman" w:eastAsia="Times New Roman" w:hAnsi="Times New Roman" w:cs="Times New Roman"/>
                <w:bCs/>
                <w:sz w:val="20"/>
                <w:szCs w:val="20"/>
                <w:lang w:eastAsia="fr-CA"/>
              </w:rPr>
              <w:t>Québec</w:t>
            </w:r>
          </w:p>
        </w:tc>
        <w:tc>
          <w:tcPr>
            <w:tcW w:w="1183" w:type="dxa"/>
            <w:tcBorders>
              <w:top w:val="double" w:sz="4" w:space="0" w:color="auto"/>
              <w:bottom w:val="single" w:sz="4" w:space="0" w:color="auto"/>
            </w:tcBorders>
          </w:tcPr>
          <w:p w:rsidR="00E11E5F" w:rsidRPr="00CC7753" w:rsidRDefault="00E11E5F" w:rsidP="009A2DCF">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31</w:t>
            </w:r>
            <w:r w:rsidRPr="00CC7753">
              <w:rPr>
                <w:rFonts w:ascii="Times New Roman" w:eastAsia="Times New Roman" w:hAnsi="Times New Roman" w:cs="Times New Roman"/>
                <w:bCs/>
                <w:sz w:val="20"/>
                <w:szCs w:val="20"/>
                <w:vertAlign w:val="superscript"/>
                <w:lang w:eastAsia="fr-CA"/>
              </w:rPr>
              <w:t>e</w:t>
            </w:r>
            <w:r w:rsidRPr="00CC7753">
              <w:rPr>
                <w:rFonts w:ascii="Times New Roman" w:eastAsia="Times New Roman" w:hAnsi="Times New Roman" w:cs="Times New Roman"/>
                <w:bCs/>
                <w:sz w:val="20"/>
                <w:szCs w:val="20"/>
                <w:lang w:eastAsia="fr-CA"/>
              </w:rPr>
              <w:t xml:space="preserve"> </w:t>
            </w:r>
          </w:p>
        </w:tc>
        <w:tc>
          <w:tcPr>
            <w:tcW w:w="962" w:type="dxa"/>
            <w:tcBorders>
              <w:top w:val="double" w:sz="4" w:space="0" w:color="auto"/>
              <w:bottom w:val="single" w:sz="4" w:space="0" w:color="auto"/>
            </w:tcBorders>
          </w:tcPr>
          <w:p w:rsidR="00E11E5F" w:rsidRPr="00CC7753" w:rsidRDefault="00E11E5F" w:rsidP="009A2DCF">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4</w:t>
            </w:r>
            <w:r w:rsidRPr="00CC7753">
              <w:rPr>
                <w:rFonts w:ascii="Times New Roman" w:eastAsia="Times New Roman" w:hAnsi="Times New Roman" w:cs="Times New Roman"/>
                <w:bCs/>
                <w:sz w:val="20"/>
                <w:szCs w:val="20"/>
                <w:vertAlign w:val="superscript"/>
                <w:lang w:eastAsia="fr-CA"/>
              </w:rPr>
              <w:t>e</w:t>
            </w:r>
            <w:r w:rsidRPr="00CC7753">
              <w:rPr>
                <w:rFonts w:ascii="Times New Roman" w:eastAsia="Times New Roman" w:hAnsi="Times New Roman" w:cs="Times New Roman"/>
                <w:bCs/>
                <w:sz w:val="20"/>
                <w:szCs w:val="20"/>
                <w:lang w:eastAsia="fr-CA"/>
              </w:rPr>
              <w:t xml:space="preserve"> </w:t>
            </w:r>
          </w:p>
        </w:tc>
        <w:tc>
          <w:tcPr>
            <w:tcW w:w="1370" w:type="dxa"/>
            <w:tcBorders>
              <w:top w:val="double" w:sz="4" w:space="0" w:color="auto"/>
              <w:bottom w:val="single" w:sz="4" w:space="0" w:color="auto"/>
            </w:tcBorders>
          </w:tcPr>
          <w:p w:rsidR="00E11E5F" w:rsidRPr="00CC7753" w:rsidRDefault="00E11E5F" w:rsidP="009A2DCF">
            <w:pPr>
              <w:spacing w:before="100" w:beforeAutospacing="1" w:after="100" w:afterAutospacing="1"/>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Étude des crédits du ministère de l’Éducation</w:t>
            </w:r>
          </w:p>
        </w:tc>
        <w:tc>
          <w:tcPr>
            <w:tcW w:w="992" w:type="dxa"/>
            <w:tcBorders>
              <w:top w:val="double" w:sz="4" w:space="0" w:color="auto"/>
              <w:bottom w:val="single" w:sz="4" w:space="0" w:color="auto"/>
            </w:tcBorders>
          </w:tcPr>
          <w:p w:rsidR="00E11E5F" w:rsidRPr="00CC7753" w:rsidRDefault="00E11E5F" w:rsidP="00A506A7">
            <w:pPr>
              <w:spacing w:before="100" w:beforeAutospacing="1" w:after="100" w:afterAutospacing="1"/>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 xml:space="preserve">3 juin 1980 </w:t>
            </w:r>
          </w:p>
        </w:tc>
        <w:tc>
          <w:tcPr>
            <w:tcW w:w="1134" w:type="dxa"/>
            <w:tcBorders>
              <w:top w:val="double" w:sz="4" w:space="0" w:color="auto"/>
              <w:bottom w:val="single" w:sz="4" w:space="0" w:color="auto"/>
            </w:tcBorders>
          </w:tcPr>
          <w:p w:rsidR="00E11E5F" w:rsidRPr="00CC7753" w:rsidRDefault="00E11E5F" w:rsidP="009A2DCF">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M. Jacques-Yvan Morin</w:t>
            </w:r>
          </w:p>
        </w:tc>
        <w:tc>
          <w:tcPr>
            <w:tcW w:w="1559" w:type="dxa"/>
            <w:tcBorders>
              <w:top w:val="double" w:sz="4" w:space="0" w:color="auto"/>
              <w:bottom w:val="single" w:sz="4" w:space="0" w:color="auto"/>
            </w:tcBorders>
          </w:tcPr>
          <w:p w:rsidR="00E11E5F" w:rsidRPr="00CC7753" w:rsidRDefault="00E11E5F" w:rsidP="009A2DCF">
            <w:pPr>
              <w:spacing w:before="100" w:beforeAutospacing="1" w:after="100" w:afterAutospacing="1"/>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Vice premier-ministre et m</w:t>
            </w:r>
            <w:r w:rsidRPr="00CC7753">
              <w:rPr>
                <w:rFonts w:ascii="Times New Roman" w:eastAsia="Times New Roman" w:hAnsi="Times New Roman" w:cs="Times New Roman"/>
                <w:bCs/>
                <w:sz w:val="20"/>
                <w:szCs w:val="20"/>
                <w:lang w:eastAsia="fr-CA"/>
              </w:rPr>
              <w:t xml:space="preserve">inistre </w:t>
            </w:r>
            <w:r>
              <w:rPr>
                <w:rFonts w:ascii="Times New Roman" w:eastAsia="Times New Roman" w:hAnsi="Times New Roman" w:cs="Times New Roman"/>
                <w:bCs/>
                <w:sz w:val="20"/>
                <w:szCs w:val="20"/>
                <w:lang w:eastAsia="fr-CA"/>
              </w:rPr>
              <w:t>de l’Éducation</w:t>
            </w:r>
          </w:p>
        </w:tc>
        <w:tc>
          <w:tcPr>
            <w:tcW w:w="992" w:type="dxa"/>
            <w:tcBorders>
              <w:top w:val="double" w:sz="4" w:space="0" w:color="auto"/>
              <w:bottom w:val="single" w:sz="4" w:space="0" w:color="auto"/>
              <w:right w:val="nil"/>
            </w:tcBorders>
          </w:tcPr>
          <w:p w:rsidR="00E11E5F" w:rsidRPr="00CC7753" w:rsidRDefault="00E11E5F" w:rsidP="009A2DCF">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P</w:t>
            </w:r>
            <w:r w:rsidRPr="00CC7753">
              <w:rPr>
                <w:rFonts w:ascii="Times New Roman" w:eastAsia="Times New Roman" w:hAnsi="Times New Roman" w:cs="Times New Roman"/>
                <w:bCs/>
                <w:sz w:val="20"/>
                <w:szCs w:val="20"/>
                <w:lang w:eastAsia="fr-CA"/>
              </w:rPr>
              <w:t>Q</w:t>
            </w:r>
          </w:p>
        </w:tc>
      </w:tr>
    </w:tbl>
    <w:p w:rsidR="007973DF" w:rsidRDefault="007973DF"/>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b/>
          <w:sz w:val="24"/>
          <w:szCs w:val="24"/>
        </w:rPr>
        <w:t>M. Morin :</w:t>
      </w:r>
      <w:r>
        <w:rPr>
          <w:rFonts w:ascii="Times New Roman" w:hAnsi="Times New Roman" w:cs="Times New Roman"/>
          <w:sz w:val="24"/>
          <w:szCs w:val="24"/>
        </w:rPr>
        <w:t xml:space="preserve"> </w:t>
      </w:r>
      <w:r w:rsidRPr="00E11E5F">
        <w:rPr>
          <w:rFonts w:ascii="Times New Roman" w:hAnsi="Times New Roman" w:cs="Times New Roman"/>
          <w:sz w:val="24"/>
          <w:szCs w:val="24"/>
        </w:rPr>
        <w:t xml:space="preserve">M. le Président, puisque nous avons pu nous entendre sur le cheminement de la commission parlementaire, permettez-moi de vous décrire les </w:t>
      </w:r>
      <w:r>
        <w:rPr>
          <w:rFonts w:ascii="Times New Roman" w:hAnsi="Times New Roman" w:cs="Times New Roman"/>
          <w:sz w:val="24"/>
          <w:szCs w:val="24"/>
        </w:rPr>
        <w:t>réalisations du ministère de l'É</w:t>
      </w:r>
      <w:r w:rsidRPr="00E11E5F">
        <w:rPr>
          <w:rFonts w:ascii="Times New Roman" w:hAnsi="Times New Roman" w:cs="Times New Roman"/>
          <w:sz w:val="24"/>
          <w:szCs w:val="24"/>
        </w:rPr>
        <w:t>ducation</w:t>
      </w:r>
      <w:r>
        <w:rPr>
          <w:rFonts w:ascii="Times New Roman" w:hAnsi="Times New Roman" w:cs="Times New Roman"/>
          <w:sz w:val="24"/>
          <w:szCs w:val="24"/>
        </w:rPr>
        <w:t xml:space="preserve"> </w:t>
      </w:r>
      <w:r w:rsidRPr="00E11E5F">
        <w:rPr>
          <w:rFonts w:ascii="Times New Roman" w:hAnsi="Times New Roman" w:cs="Times New Roman"/>
          <w:sz w:val="24"/>
          <w:szCs w:val="24"/>
        </w:rPr>
        <w:t>propres, dans notre esprit, à assurer un second souffle à ce réseau, second souffle...</w:t>
      </w:r>
    </w:p>
    <w:p w:rsidR="00E11E5F" w:rsidRPr="00E11E5F" w:rsidRDefault="00E11E5F" w:rsidP="00E11E5F">
      <w:pPr>
        <w:jc w:val="both"/>
        <w:rPr>
          <w:rFonts w:ascii="Times New Roman" w:hAnsi="Times New Roman" w:cs="Times New Roman"/>
          <w:sz w:val="24"/>
          <w:szCs w:val="24"/>
        </w:rPr>
      </w:pPr>
      <w:r>
        <w:rPr>
          <w:rFonts w:ascii="Times New Roman" w:hAnsi="Times New Roman" w:cs="Times New Roman"/>
          <w:sz w:val="24"/>
          <w:szCs w:val="24"/>
        </w:rPr>
        <w:t xml:space="preserve">Malheureusement, M. le </w:t>
      </w:r>
      <w:r w:rsidRPr="00E11E5F">
        <w:rPr>
          <w:rFonts w:ascii="Times New Roman" w:hAnsi="Times New Roman" w:cs="Times New Roman"/>
          <w:sz w:val="24"/>
          <w:szCs w:val="24"/>
        </w:rPr>
        <w:t>Président, je n'ai qu</w:t>
      </w:r>
      <w:r>
        <w:rPr>
          <w:rFonts w:ascii="Times New Roman" w:hAnsi="Times New Roman" w:cs="Times New Roman"/>
          <w:sz w:val="24"/>
          <w:szCs w:val="24"/>
        </w:rPr>
        <w:t>'une copie personnelle annotée.</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 xml:space="preserve">Il n'était pas prévu que nous distribuions un texte écrit de mes observations liminaires, </w:t>
      </w:r>
      <w:r>
        <w:rPr>
          <w:rFonts w:ascii="Times New Roman" w:hAnsi="Times New Roman" w:cs="Times New Roman"/>
          <w:sz w:val="24"/>
          <w:szCs w:val="24"/>
        </w:rPr>
        <w:t xml:space="preserve">lesquelles ne sont pas toujours </w:t>
      </w:r>
      <w:r w:rsidRPr="00E11E5F">
        <w:rPr>
          <w:rFonts w:ascii="Times New Roman" w:hAnsi="Times New Roman" w:cs="Times New Roman"/>
          <w:sz w:val="24"/>
          <w:szCs w:val="24"/>
        </w:rPr>
        <w:t>consignées par écrit. Cependant, je ferai observer au député de Marguerite-Bourgeoys que nous lui avons remis, je pense, depuis quelques jours, un cahier qui contient la plupart des détails auxquels je vais me référer quant aux réalisations du ministère et aux projets de l'an procha</w:t>
      </w:r>
      <w:r>
        <w:rPr>
          <w:rFonts w:ascii="Times New Roman" w:hAnsi="Times New Roman" w:cs="Times New Roman"/>
          <w:sz w:val="24"/>
          <w:szCs w:val="24"/>
        </w:rPr>
        <w:t xml:space="preserve">in. Ce </w:t>
      </w:r>
      <w:r w:rsidRPr="00E11E5F">
        <w:rPr>
          <w:rFonts w:ascii="Times New Roman" w:hAnsi="Times New Roman" w:cs="Times New Roman"/>
          <w:sz w:val="24"/>
          <w:szCs w:val="24"/>
        </w:rPr>
        <w:t>cahier, il devrait déjà l</w:t>
      </w:r>
      <w:r>
        <w:rPr>
          <w:rFonts w:ascii="Times New Roman" w:hAnsi="Times New Roman" w:cs="Times New Roman"/>
          <w:sz w:val="24"/>
          <w:szCs w:val="24"/>
        </w:rPr>
        <w:t xml:space="preserve">'avoir pour le secteur primaire </w:t>
      </w:r>
      <w:r w:rsidRPr="00E11E5F">
        <w:rPr>
          <w:rFonts w:ascii="Times New Roman" w:hAnsi="Times New Roman" w:cs="Times New Roman"/>
          <w:sz w:val="24"/>
          <w:szCs w:val="24"/>
        </w:rPr>
        <w:t>et secondaire et peut-être même l</w:t>
      </w:r>
      <w:r>
        <w:rPr>
          <w:rFonts w:ascii="Times New Roman" w:hAnsi="Times New Roman" w:cs="Times New Roman"/>
          <w:sz w:val="24"/>
          <w:szCs w:val="24"/>
        </w:rPr>
        <w:t>'a-t-il pour tous les secteurs.</w:t>
      </w:r>
    </w:p>
    <w:p w:rsidR="00E11E5F" w:rsidRPr="00E11E5F" w:rsidRDefault="00E11E5F" w:rsidP="00E11E5F">
      <w:pPr>
        <w:jc w:val="both"/>
        <w:rPr>
          <w:rFonts w:ascii="Times New Roman" w:hAnsi="Times New Roman" w:cs="Times New Roman"/>
          <w:sz w:val="24"/>
          <w:szCs w:val="24"/>
        </w:rPr>
      </w:pPr>
      <w:r>
        <w:rPr>
          <w:rFonts w:ascii="Times New Roman" w:hAnsi="Times New Roman" w:cs="Times New Roman"/>
          <w:sz w:val="24"/>
          <w:szCs w:val="24"/>
        </w:rPr>
        <w:t xml:space="preserve">Je suis sûr qu'à la fin de </w:t>
      </w:r>
      <w:r w:rsidRPr="00E11E5F">
        <w:rPr>
          <w:rFonts w:ascii="Times New Roman" w:hAnsi="Times New Roman" w:cs="Times New Roman"/>
          <w:sz w:val="24"/>
          <w:szCs w:val="24"/>
        </w:rPr>
        <w:t>nos crédits, le dé</w:t>
      </w:r>
      <w:r>
        <w:rPr>
          <w:rFonts w:ascii="Times New Roman" w:hAnsi="Times New Roman" w:cs="Times New Roman"/>
          <w:sz w:val="24"/>
          <w:szCs w:val="24"/>
        </w:rPr>
        <w:t xml:space="preserve">puté de Marguerite-Bourgeoys le </w:t>
      </w:r>
      <w:r w:rsidRPr="00E11E5F">
        <w:rPr>
          <w:rFonts w:ascii="Times New Roman" w:hAnsi="Times New Roman" w:cs="Times New Roman"/>
          <w:sz w:val="24"/>
          <w:szCs w:val="24"/>
        </w:rPr>
        <w:t>connaîtra par cœur. Je lui ferai simplement observer qu'aupar</w:t>
      </w:r>
      <w:r w:rsidR="008E7506">
        <w:rPr>
          <w:rFonts w:ascii="Times New Roman" w:hAnsi="Times New Roman" w:cs="Times New Roman"/>
          <w:sz w:val="24"/>
          <w:szCs w:val="24"/>
        </w:rPr>
        <w:t>avant, il y a plus de quatre ans</w:t>
      </w:r>
      <w:r w:rsidRPr="00E11E5F">
        <w:rPr>
          <w:rFonts w:ascii="Times New Roman" w:hAnsi="Times New Roman" w:cs="Times New Roman"/>
          <w:sz w:val="24"/>
          <w:szCs w:val="24"/>
        </w:rPr>
        <w:t>, on ne prenait pas la pei</w:t>
      </w:r>
      <w:r>
        <w:rPr>
          <w:rFonts w:ascii="Times New Roman" w:hAnsi="Times New Roman" w:cs="Times New Roman"/>
          <w:sz w:val="24"/>
          <w:szCs w:val="24"/>
        </w:rPr>
        <w:t xml:space="preserve">ne de distribuer, à l'étude des </w:t>
      </w:r>
      <w:r w:rsidRPr="00E11E5F">
        <w:rPr>
          <w:rFonts w:ascii="Times New Roman" w:hAnsi="Times New Roman" w:cs="Times New Roman"/>
          <w:sz w:val="24"/>
          <w:szCs w:val="24"/>
        </w:rPr>
        <w:t>crédits, des docum</w:t>
      </w:r>
      <w:r>
        <w:rPr>
          <w:rFonts w:ascii="Times New Roman" w:hAnsi="Times New Roman" w:cs="Times New Roman"/>
          <w:sz w:val="24"/>
          <w:szCs w:val="24"/>
        </w:rPr>
        <w:t xml:space="preserve">ents de cette ampleur. Je pense </w:t>
      </w:r>
      <w:r w:rsidRPr="00E11E5F">
        <w:rPr>
          <w:rFonts w:ascii="Times New Roman" w:hAnsi="Times New Roman" w:cs="Times New Roman"/>
          <w:sz w:val="24"/>
          <w:szCs w:val="24"/>
        </w:rPr>
        <w:t>que nous avons innové en donnant à tous les membres de cette commission le plus de renseignements possible avant même que l'étude des crédits ne commence.</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J'ai parlé du second souffle du réseau de l'éducation, lequel est fondé sur la qualité de l'enseignement et la participation de tous aux orientations et aux décisions concernant l'école primaire et secondaire publique. En effet, l'année 1979-1980 a connu une quantité importante, j'oserais même dire une quantité impressionnante de réalisations qui sont fort significatives pour l'avenir de l'école primai</w:t>
      </w:r>
      <w:r>
        <w:rPr>
          <w:rFonts w:ascii="Times New Roman" w:hAnsi="Times New Roman" w:cs="Times New Roman"/>
          <w:sz w:val="24"/>
          <w:szCs w:val="24"/>
        </w:rPr>
        <w:t xml:space="preserve">re et de l'école secondaire. De </w:t>
      </w:r>
      <w:r w:rsidRPr="00E11E5F">
        <w:rPr>
          <w:rFonts w:ascii="Times New Roman" w:hAnsi="Times New Roman" w:cs="Times New Roman"/>
          <w:sz w:val="24"/>
          <w:szCs w:val="24"/>
        </w:rPr>
        <w:t>fait, au cours des derniers mois, nous avons commencé à élaborer d'importantes mesures pédagogiques dans la foulée du plan d'action. Nous avons conclu des négociations collectives qui se veulent à la fois respectueuses des besoins du personnel scolaire et des orientations de l'école primaire et secondaire. Nous avons posé les premiers jalons d'un nouveau partage des responsabilités qui distribuera les pouvoirs entre tous les partenaires concernés par l'éducation des enfants et des adolescen</w:t>
      </w:r>
      <w:r>
        <w:rPr>
          <w:rFonts w:ascii="Times New Roman" w:hAnsi="Times New Roman" w:cs="Times New Roman"/>
          <w:sz w:val="24"/>
          <w:szCs w:val="24"/>
        </w:rPr>
        <w:t xml:space="preserve">ts. Enfin, nous avons également </w:t>
      </w:r>
      <w:r w:rsidRPr="00E11E5F">
        <w:rPr>
          <w:rFonts w:ascii="Times New Roman" w:hAnsi="Times New Roman" w:cs="Times New Roman"/>
          <w:sz w:val="24"/>
          <w:szCs w:val="24"/>
        </w:rPr>
        <w:t>poursuivi la réalisat</w:t>
      </w:r>
      <w:r>
        <w:rPr>
          <w:rFonts w:ascii="Times New Roman" w:hAnsi="Times New Roman" w:cs="Times New Roman"/>
          <w:sz w:val="24"/>
          <w:szCs w:val="24"/>
        </w:rPr>
        <w:t xml:space="preserve">ion de certaines priorités déjà </w:t>
      </w:r>
      <w:r w:rsidRPr="00E11E5F">
        <w:rPr>
          <w:rFonts w:ascii="Times New Roman" w:hAnsi="Times New Roman" w:cs="Times New Roman"/>
          <w:sz w:val="24"/>
          <w:szCs w:val="24"/>
        </w:rPr>
        <w:t xml:space="preserve">annoncées </w:t>
      </w:r>
      <w:r>
        <w:rPr>
          <w:rFonts w:ascii="Times New Roman" w:hAnsi="Times New Roman" w:cs="Times New Roman"/>
          <w:sz w:val="24"/>
          <w:szCs w:val="24"/>
        </w:rPr>
        <w:t xml:space="preserve">au cours des années précédente. </w:t>
      </w:r>
      <w:r w:rsidRPr="00E11E5F">
        <w:rPr>
          <w:rFonts w:ascii="Times New Roman" w:hAnsi="Times New Roman" w:cs="Times New Roman"/>
          <w:sz w:val="24"/>
          <w:szCs w:val="24"/>
        </w:rPr>
        <w:t>Vous avez sû</w:t>
      </w:r>
      <w:r>
        <w:rPr>
          <w:rFonts w:ascii="Times New Roman" w:hAnsi="Times New Roman" w:cs="Times New Roman"/>
          <w:sz w:val="24"/>
          <w:szCs w:val="24"/>
        </w:rPr>
        <w:t xml:space="preserve">rement eu l'occasion de prendre </w:t>
      </w:r>
      <w:r w:rsidRPr="00E11E5F">
        <w:rPr>
          <w:rFonts w:ascii="Times New Roman" w:hAnsi="Times New Roman" w:cs="Times New Roman"/>
          <w:sz w:val="24"/>
          <w:szCs w:val="24"/>
        </w:rPr>
        <w:t>connaissance</w:t>
      </w:r>
      <w:r>
        <w:rPr>
          <w:rFonts w:ascii="Times New Roman" w:hAnsi="Times New Roman" w:cs="Times New Roman"/>
          <w:sz w:val="24"/>
          <w:szCs w:val="24"/>
        </w:rPr>
        <w:t xml:space="preserve"> de ces mesures puisque certaines </w:t>
      </w:r>
      <w:r w:rsidRPr="00E11E5F">
        <w:rPr>
          <w:rFonts w:ascii="Times New Roman" w:hAnsi="Times New Roman" w:cs="Times New Roman"/>
          <w:sz w:val="24"/>
          <w:szCs w:val="24"/>
        </w:rPr>
        <w:t>revêtaient un carac</w:t>
      </w:r>
      <w:r>
        <w:rPr>
          <w:rFonts w:ascii="Times New Roman" w:hAnsi="Times New Roman" w:cs="Times New Roman"/>
          <w:sz w:val="24"/>
          <w:szCs w:val="24"/>
        </w:rPr>
        <w:t xml:space="preserve">tère législatif et que d'autres </w:t>
      </w:r>
      <w:r w:rsidRPr="00E11E5F">
        <w:rPr>
          <w:rFonts w:ascii="Times New Roman" w:hAnsi="Times New Roman" w:cs="Times New Roman"/>
          <w:sz w:val="24"/>
          <w:szCs w:val="24"/>
        </w:rPr>
        <w:t>ont connu une très large diffusion.</w:t>
      </w:r>
      <w:r w:rsidRPr="00E11E5F">
        <w:rPr>
          <w:rFonts w:ascii="Times New Roman" w:hAnsi="Times New Roman" w:cs="Times New Roman"/>
          <w:sz w:val="24"/>
          <w:szCs w:val="24"/>
        </w:rPr>
        <w:tab/>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lastRenderedPageBreak/>
        <w:t xml:space="preserve">Par contre, d'autres réalisations, quoique </w:t>
      </w:r>
      <w:r>
        <w:rPr>
          <w:rFonts w:ascii="Times New Roman" w:hAnsi="Times New Roman" w:cs="Times New Roman"/>
          <w:sz w:val="24"/>
          <w:szCs w:val="24"/>
        </w:rPr>
        <w:t>im</w:t>
      </w:r>
      <w:r w:rsidRPr="00E11E5F">
        <w:rPr>
          <w:rFonts w:ascii="Times New Roman" w:hAnsi="Times New Roman" w:cs="Times New Roman"/>
          <w:sz w:val="24"/>
          <w:szCs w:val="24"/>
        </w:rPr>
        <w:t>portantes, sont, à toutes fins utiles, passées  inaperçues. Si vou</w:t>
      </w:r>
      <w:r w:rsidR="000007CB">
        <w:rPr>
          <w:rFonts w:ascii="Times New Roman" w:hAnsi="Times New Roman" w:cs="Times New Roman"/>
          <w:sz w:val="24"/>
          <w:szCs w:val="24"/>
        </w:rPr>
        <w:t>s me le permettez, je tenterai de</w:t>
      </w:r>
      <w:r w:rsidRPr="00E11E5F">
        <w:rPr>
          <w:rFonts w:ascii="Times New Roman" w:hAnsi="Times New Roman" w:cs="Times New Roman"/>
          <w:sz w:val="24"/>
          <w:szCs w:val="24"/>
        </w:rPr>
        <w:t xml:space="preserve"> dresser un bilan d</w:t>
      </w:r>
      <w:r>
        <w:rPr>
          <w:rFonts w:ascii="Times New Roman" w:hAnsi="Times New Roman" w:cs="Times New Roman"/>
          <w:sz w:val="24"/>
          <w:szCs w:val="24"/>
        </w:rPr>
        <w:t xml:space="preserve">e ces réalisations qui se situe </w:t>
      </w:r>
      <w:r w:rsidRPr="00E11E5F">
        <w:rPr>
          <w:rFonts w:ascii="Times New Roman" w:hAnsi="Times New Roman" w:cs="Times New Roman"/>
          <w:sz w:val="24"/>
          <w:szCs w:val="24"/>
        </w:rPr>
        <w:t xml:space="preserve">pour la plupart dans la lignée des orientations que le gouvernement a </w:t>
      </w:r>
      <w:r>
        <w:rPr>
          <w:rFonts w:ascii="Times New Roman" w:hAnsi="Times New Roman" w:cs="Times New Roman"/>
          <w:sz w:val="24"/>
          <w:szCs w:val="24"/>
        </w:rPr>
        <w:t xml:space="preserve">voulu donner à l'école primaire </w:t>
      </w:r>
      <w:r w:rsidRPr="00E11E5F">
        <w:rPr>
          <w:rFonts w:ascii="Times New Roman" w:hAnsi="Times New Roman" w:cs="Times New Roman"/>
          <w:sz w:val="24"/>
          <w:szCs w:val="24"/>
        </w:rPr>
        <w:t>et à l'école secon</w:t>
      </w:r>
      <w:r>
        <w:rPr>
          <w:rFonts w:ascii="Times New Roman" w:hAnsi="Times New Roman" w:cs="Times New Roman"/>
          <w:sz w:val="24"/>
          <w:szCs w:val="24"/>
        </w:rPr>
        <w:t xml:space="preserve">daire. Plusieurs ont cru, après </w:t>
      </w:r>
      <w:r w:rsidRPr="00E11E5F">
        <w:rPr>
          <w:rFonts w:ascii="Times New Roman" w:hAnsi="Times New Roman" w:cs="Times New Roman"/>
          <w:sz w:val="24"/>
          <w:szCs w:val="24"/>
        </w:rPr>
        <w:t>avoir parcouru le plan d'action, que l'école québécoise allait radi</w:t>
      </w:r>
      <w:r>
        <w:rPr>
          <w:rFonts w:ascii="Times New Roman" w:hAnsi="Times New Roman" w:cs="Times New Roman"/>
          <w:sz w:val="24"/>
          <w:szCs w:val="24"/>
        </w:rPr>
        <w:t xml:space="preserve">calement se transformer du jour </w:t>
      </w:r>
      <w:r w:rsidRPr="00E11E5F">
        <w:rPr>
          <w:rFonts w:ascii="Times New Roman" w:hAnsi="Times New Roman" w:cs="Times New Roman"/>
          <w:sz w:val="24"/>
          <w:szCs w:val="24"/>
        </w:rPr>
        <w:t>lendemain par l</w:t>
      </w:r>
      <w:r>
        <w:rPr>
          <w:rFonts w:ascii="Times New Roman" w:hAnsi="Times New Roman" w:cs="Times New Roman"/>
          <w:sz w:val="24"/>
          <w:szCs w:val="24"/>
        </w:rPr>
        <w:t xml:space="preserve">'intervention magique d'une bonne </w:t>
      </w:r>
      <w:r w:rsidRPr="00E11E5F">
        <w:rPr>
          <w:rFonts w:ascii="Times New Roman" w:hAnsi="Times New Roman" w:cs="Times New Roman"/>
          <w:sz w:val="24"/>
          <w:szCs w:val="24"/>
        </w:rPr>
        <w:t>fée. Heureusemen</w:t>
      </w:r>
      <w:r>
        <w:rPr>
          <w:rFonts w:ascii="Times New Roman" w:hAnsi="Times New Roman" w:cs="Times New Roman"/>
          <w:sz w:val="24"/>
          <w:szCs w:val="24"/>
        </w:rPr>
        <w:t xml:space="preserve">t pour l'avenir des mesures que </w:t>
      </w:r>
      <w:r w:rsidRPr="00E11E5F">
        <w:rPr>
          <w:rFonts w:ascii="Times New Roman" w:hAnsi="Times New Roman" w:cs="Times New Roman"/>
          <w:sz w:val="24"/>
          <w:szCs w:val="24"/>
        </w:rPr>
        <w:t>nous entendons me</w:t>
      </w:r>
      <w:r w:rsidR="000007CB">
        <w:rPr>
          <w:rFonts w:ascii="Times New Roman" w:hAnsi="Times New Roman" w:cs="Times New Roman"/>
          <w:sz w:val="24"/>
          <w:szCs w:val="24"/>
        </w:rPr>
        <w:t>ttre en place, il a été décidé de</w:t>
      </w:r>
      <w:r w:rsidRPr="00E11E5F">
        <w:rPr>
          <w:rFonts w:ascii="Times New Roman" w:hAnsi="Times New Roman" w:cs="Times New Roman"/>
          <w:sz w:val="24"/>
          <w:szCs w:val="24"/>
        </w:rPr>
        <w:t xml:space="preserve"> prendre </w:t>
      </w:r>
      <w:r>
        <w:rPr>
          <w:rFonts w:ascii="Times New Roman" w:hAnsi="Times New Roman" w:cs="Times New Roman"/>
          <w:sz w:val="24"/>
          <w:szCs w:val="24"/>
        </w:rPr>
        <w:t>le temps nécessaire à leur mise en œuvre</w:t>
      </w:r>
      <w:r w:rsidR="000007CB">
        <w:rPr>
          <w:rFonts w:ascii="Times New Roman" w:hAnsi="Times New Roman" w:cs="Times New Roman"/>
          <w:sz w:val="24"/>
          <w:szCs w:val="24"/>
        </w:rPr>
        <w:t>,</w:t>
      </w:r>
      <w:r>
        <w:rPr>
          <w:rFonts w:ascii="Times New Roman" w:hAnsi="Times New Roman" w:cs="Times New Roman"/>
          <w:sz w:val="24"/>
          <w:szCs w:val="24"/>
        </w:rPr>
        <w:t xml:space="preserve"> </w:t>
      </w:r>
      <w:r w:rsidRPr="00E11E5F">
        <w:rPr>
          <w:rFonts w:ascii="Times New Roman" w:hAnsi="Times New Roman" w:cs="Times New Roman"/>
          <w:sz w:val="24"/>
          <w:szCs w:val="24"/>
        </w:rPr>
        <w:t>temps de prépa</w:t>
      </w:r>
      <w:r>
        <w:rPr>
          <w:rFonts w:ascii="Times New Roman" w:hAnsi="Times New Roman" w:cs="Times New Roman"/>
          <w:sz w:val="24"/>
          <w:szCs w:val="24"/>
        </w:rPr>
        <w:t xml:space="preserve">ration indispensable puisqu'il </w:t>
      </w:r>
      <w:r w:rsidRPr="00E11E5F">
        <w:rPr>
          <w:rFonts w:ascii="Times New Roman" w:hAnsi="Times New Roman" w:cs="Times New Roman"/>
          <w:sz w:val="24"/>
          <w:szCs w:val="24"/>
        </w:rPr>
        <w:t>est garant du succès de leur implantation.</w:t>
      </w:r>
      <w:r w:rsidRPr="00E11E5F">
        <w:rPr>
          <w:rFonts w:ascii="Times New Roman" w:hAnsi="Times New Roman" w:cs="Times New Roman"/>
          <w:sz w:val="24"/>
          <w:szCs w:val="24"/>
        </w:rPr>
        <w:tab/>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Il serait facile de trouver de nombreux exemples pour illustrer cette importance du facteur temps dans no</w:t>
      </w:r>
      <w:r>
        <w:rPr>
          <w:rFonts w:ascii="Times New Roman" w:hAnsi="Times New Roman" w:cs="Times New Roman"/>
          <w:sz w:val="24"/>
          <w:szCs w:val="24"/>
        </w:rPr>
        <w:t>tre démarche. En voici quelques-</w:t>
      </w:r>
      <w:r w:rsidRPr="00E11E5F">
        <w:rPr>
          <w:rFonts w:ascii="Times New Roman" w:hAnsi="Times New Roman" w:cs="Times New Roman"/>
          <w:sz w:val="24"/>
          <w:szCs w:val="24"/>
        </w:rPr>
        <w:t>uns. Comment instaurer des régimes pédagogiques renouvelés sans tenir compte de la préparation des agents</w:t>
      </w:r>
      <w:r>
        <w:rPr>
          <w:rFonts w:ascii="Times New Roman" w:hAnsi="Times New Roman" w:cs="Times New Roman"/>
          <w:sz w:val="24"/>
          <w:szCs w:val="24"/>
        </w:rPr>
        <w:t xml:space="preserve"> intéressés et de la nature des </w:t>
      </w:r>
      <w:r w:rsidRPr="00E11E5F">
        <w:rPr>
          <w:rFonts w:ascii="Times New Roman" w:hAnsi="Times New Roman" w:cs="Times New Roman"/>
          <w:sz w:val="24"/>
          <w:szCs w:val="24"/>
        </w:rPr>
        <w:t>conventions</w:t>
      </w:r>
      <w:r>
        <w:rPr>
          <w:rFonts w:ascii="Times New Roman" w:hAnsi="Times New Roman" w:cs="Times New Roman"/>
          <w:sz w:val="24"/>
          <w:szCs w:val="24"/>
        </w:rPr>
        <w:t xml:space="preserve"> collectives à conclure? Comme</w:t>
      </w:r>
      <w:r w:rsidR="000007CB">
        <w:rPr>
          <w:rFonts w:ascii="Times New Roman" w:hAnsi="Times New Roman" w:cs="Times New Roman"/>
          <w:sz w:val="24"/>
          <w:szCs w:val="24"/>
        </w:rPr>
        <w:t>nt</w:t>
      </w:r>
      <w:r>
        <w:rPr>
          <w:rFonts w:ascii="Times New Roman" w:hAnsi="Times New Roman" w:cs="Times New Roman"/>
          <w:sz w:val="24"/>
          <w:szCs w:val="24"/>
        </w:rPr>
        <w:t xml:space="preserve">, </w:t>
      </w:r>
      <w:r w:rsidRPr="00E11E5F">
        <w:rPr>
          <w:rFonts w:ascii="Times New Roman" w:hAnsi="Times New Roman" w:cs="Times New Roman"/>
          <w:sz w:val="24"/>
          <w:szCs w:val="24"/>
        </w:rPr>
        <w:t>élaborer les organismes nouveaux sans au préalable consulter les mi</w:t>
      </w:r>
      <w:r>
        <w:rPr>
          <w:rFonts w:ascii="Times New Roman" w:hAnsi="Times New Roman" w:cs="Times New Roman"/>
          <w:sz w:val="24"/>
          <w:szCs w:val="24"/>
        </w:rPr>
        <w:t xml:space="preserve">lieux intéressés, sans préparer </w:t>
      </w:r>
      <w:r w:rsidRPr="00E11E5F">
        <w:rPr>
          <w:rFonts w:ascii="Times New Roman" w:hAnsi="Times New Roman" w:cs="Times New Roman"/>
          <w:sz w:val="24"/>
          <w:szCs w:val="24"/>
        </w:rPr>
        <w:t>des guides pédagogiques, sans prévoir et appliquer des me</w:t>
      </w:r>
      <w:r>
        <w:rPr>
          <w:rFonts w:ascii="Times New Roman" w:hAnsi="Times New Roman" w:cs="Times New Roman"/>
          <w:sz w:val="24"/>
          <w:szCs w:val="24"/>
        </w:rPr>
        <w:t>sures de perfectionnement pour</w:t>
      </w:r>
      <w:r w:rsidR="000007CB">
        <w:rPr>
          <w:rFonts w:ascii="Times New Roman" w:hAnsi="Times New Roman" w:cs="Times New Roman"/>
          <w:sz w:val="24"/>
          <w:szCs w:val="24"/>
        </w:rPr>
        <w:t xml:space="preserve"> le</w:t>
      </w:r>
      <w:r>
        <w:rPr>
          <w:rFonts w:ascii="Times New Roman" w:hAnsi="Times New Roman" w:cs="Times New Roman"/>
          <w:sz w:val="24"/>
          <w:szCs w:val="24"/>
        </w:rPr>
        <w:t xml:space="preserve">  </w:t>
      </w:r>
      <w:r w:rsidRPr="00E11E5F">
        <w:rPr>
          <w:rFonts w:ascii="Times New Roman" w:hAnsi="Times New Roman" w:cs="Times New Roman"/>
          <w:sz w:val="24"/>
          <w:szCs w:val="24"/>
        </w:rPr>
        <w:t>personnel enseignant? Comment assurer un partage de responsabilités à tous les niveaux</w:t>
      </w:r>
      <w:r>
        <w:rPr>
          <w:rFonts w:ascii="Times New Roman" w:hAnsi="Times New Roman" w:cs="Times New Roman"/>
          <w:sz w:val="24"/>
          <w:szCs w:val="24"/>
        </w:rPr>
        <w:t xml:space="preserve"> de </w:t>
      </w:r>
      <w:r w:rsidRPr="00E11E5F">
        <w:rPr>
          <w:rFonts w:ascii="Times New Roman" w:hAnsi="Times New Roman" w:cs="Times New Roman"/>
          <w:sz w:val="24"/>
          <w:szCs w:val="24"/>
        </w:rPr>
        <w:t xml:space="preserve">système primaire </w:t>
      </w:r>
      <w:r>
        <w:rPr>
          <w:rFonts w:ascii="Times New Roman" w:hAnsi="Times New Roman" w:cs="Times New Roman"/>
          <w:sz w:val="24"/>
          <w:szCs w:val="24"/>
        </w:rPr>
        <w:t xml:space="preserve">et secondaire sans consultation </w:t>
      </w:r>
      <w:r w:rsidRPr="00E11E5F">
        <w:rPr>
          <w:rFonts w:ascii="Times New Roman" w:hAnsi="Times New Roman" w:cs="Times New Roman"/>
          <w:sz w:val="24"/>
          <w:szCs w:val="24"/>
        </w:rPr>
        <w:t>avec les partenaires concernés et sans l'adoption de mesures légis</w:t>
      </w:r>
      <w:r>
        <w:rPr>
          <w:rFonts w:ascii="Times New Roman" w:hAnsi="Times New Roman" w:cs="Times New Roman"/>
          <w:sz w:val="24"/>
          <w:szCs w:val="24"/>
        </w:rPr>
        <w:t xml:space="preserve">latives permettant d'en arriver </w:t>
      </w:r>
      <w:r w:rsidRPr="00E11E5F">
        <w:rPr>
          <w:rFonts w:ascii="Times New Roman" w:hAnsi="Times New Roman" w:cs="Times New Roman"/>
          <w:sz w:val="24"/>
          <w:szCs w:val="24"/>
        </w:rPr>
        <w:t>réellement à ce nouveau partage?</w:t>
      </w:r>
      <w:r w:rsidRPr="00E11E5F">
        <w:rPr>
          <w:rFonts w:ascii="Times New Roman" w:hAnsi="Times New Roman" w:cs="Times New Roman"/>
          <w:sz w:val="24"/>
          <w:szCs w:val="24"/>
        </w:rPr>
        <w:tab/>
      </w:r>
    </w:p>
    <w:p w:rsidR="00E11E5F" w:rsidRPr="00E11E5F" w:rsidRDefault="00E11E5F" w:rsidP="00E11E5F">
      <w:pPr>
        <w:jc w:val="both"/>
        <w:rPr>
          <w:rFonts w:ascii="Times New Roman" w:hAnsi="Times New Roman" w:cs="Times New Roman"/>
          <w:sz w:val="24"/>
          <w:szCs w:val="24"/>
        </w:rPr>
      </w:pPr>
      <w:r>
        <w:rPr>
          <w:rFonts w:ascii="Times New Roman" w:hAnsi="Times New Roman" w:cs="Times New Roman"/>
          <w:sz w:val="24"/>
          <w:szCs w:val="24"/>
        </w:rPr>
        <w:t>À</w:t>
      </w:r>
      <w:r w:rsidRPr="00E11E5F">
        <w:rPr>
          <w:rFonts w:ascii="Times New Roman" w:hAnsi="Times New Roman" w:cs="Times New Roman"/>
          <w:sz w:val="24"/>
          <w:szCs w:val="24"/>
        </w:rPr>
        <w:t xml:space="preserve"> l'énoncé de ces trois questions, vous comprendrez facilement qu'il n'</w:t>
      </w:r>
      <w:r>
        <w:rPr>
          <w:rFonts w:ascii="Times New Roman" w:hAnsi="Times New Roman" w:cs="Times New Roman"/>
          <w:sz w:val="24"/>
          <w:szCs w:val="24"/>
        </w:rPr>
        <w:t xml:space="preserve">est pas question pour </w:t>
      </w:r>
      <w:r w:rsidRPr="00E11E5F">
        <w:rPr>
          <w:rFonts w:ascii="Times New Roman" w:hAnsi="Times New Roman" w:cs="Times New Roman"/>
          <w:sz w:val="24"/>
          <w:szCs w:val="24"/>
        </w:rPr>
        <w:t>nous de brûler les</w:t>
      </w:r>
      <w:r>
        <w:rPr>
          <w:rFonts w:ascii="Times New Roman" w:hAnsi="Times New Roman" w:cs="Times New Roman"/>
          <w:sz w:val="24"/>
          <w:szCs w:val="24"/>
        </w:rPr>
        <w:t xml:space="preserve"> étapes, de négliger la mise au </w:t>
      </w:r>
      <w:r w:rsidRPr="00E11E5F">
        <w:rPr>
          <w:rFonts w:ascii="Times New Roman" w:hAnsi="Times New Roman" w:cs="Times New Roman"/>
          <w:sz w:val="24"/>
          <w:szCs w:val="24"/>
        </w:rPr>
        <w:t>point d'instruments pédagogiques indispensables au progrès de l</w:t>
      </w:r>
      <w:r>
        <w:rPr>
          <w:rFonts w:ascii="Times New Roman" w:hAnsi="Times New Roman" w:cs="Times New Roman"/>
          <w:sz w:val="24"/>
          <w:szCs w:val="24"/>
        </w:rPr>
        <w:t xml:space="preserve">'éducation. Mais préparation ne </w:t>
      </w:r>
      <w:r w:rsidRPr="00E11E5F">
        <w:rPr>
          <w:rFonts w:ascii="Times New Roman" w:hAnsi="Times New Roman" w:cs="Times New Roman"/>
          <w:sz w:val="24"/>
          <w:szCs w:val="24"/>
        </w:rPr>
        <w:t>signifie pas immobilisme, au contraire. Vous pourrez voir se dessiner dans le bilan qui va suivre tout le renouveau que nous souhaitons réaliser dans un temps tout de même fort restreint.</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 xml:space="preserve">Parlons tout </w:t>
      </w:r>
      <w:r>
        <w:rPr>
          <w:rFonts w:ascii="Times New Roman" w:hAnsi="Times New Roman" w:cs="Times New Roman"/>
          <w:sz w:val="24"/>
          <w:szCs w:val="24"/>
        </w:rPr>
        <w:t xml:space="preserve">d'abord de la mise au point des </w:t>
      </w:r>
      <w:r w:rsidRPr="00E11E5F">
        <w:rPr>
          <w:rFonts w:ascii="Times New Roman" w:hAnsi="Times New Roman" w:cs="Times New Roman"/>
          <w:sz w:val="24"/>
          <w:szCs w:val="24"/>
        </w:rPr>
        <w:t>régimes pédagogiques. D</w:t>
      </w:r>
      <w:r>
        <w:rPr>
          <w:rFonts w:ascii="Times New Roman" w:hAnsi="Times New Roman" w:cs="Times New Roman"/>
          <w:sz w:val="24"/>
          <w:szCs w:val="24"/>
        </w:rPr>
        <w:t xml:space="preserve">ès la parution du plan </w:t>
      </w:r>
      <w:r w:rsidRPr="00E11E5F">
        <w:rPr>
          <w:rFonts w:ascii="Times New Roman" w:hAnsi="Times New Roman" w:cs="Times New Roman"/>
          <w:sz w:val="24"/>
          <w:szCs w:val="24"/>
        </w:rPr>
        <w:t>d'action, une équipe de spécialistes s'est vu confier la responsab</w:t>
      </w:r>
      <w:r>
        <w:rPr>
          <w:rFonts w:ascii="Times New Roman" w:hAnsi="Times New Roman" w:cs="Times New Roman"/>
          <w:sz w:val="24"/>
          <w:szCs w:val="24"/>
        </w:rPr>
        <w:t xml:space="preserve">ilité d'élaborer des projets de </w:t>
      </w:r>
      <w:r w:rsidRPr="00E11E5F">
        <w:rPr>
          <w:rFonts w:ascii="Times New Roman" w:hAnsi="Times New Roman" w:cs="Times New Roman"/>
          <w:sz w:val="24"/>
          <w:szCs w:val="24"/>
        </w:rPr>
        <w:t>régime pédagogiq</w:t>
      </w:r>
      <w:r>
        <w:rPr>
          <w:rFonts w:ascii="Times New Roman" w:hAnsi="Times New Roman" w:cs="Times New Roman"/>
          <w:sz w:val="24"/>
          <w:szCs w:val="24"/>
        </w:rPr>
        <w:t xml:space="preserve">ue pour l'enseignement primaire </w:t>
      </w:r>
      <w:r w:rsidRPr="00E11E5F">
        <w:rPr>
          <w:rFonts w:ascii="Times New Roman" w:hAnsi="Times New Roman" w:cs="Times New Roman"/>
          <w:sz w:val="24"/>
          <w:szCs w:val="24"/>
        </w:rPr>
        <w:t>et pour l'enseignement secondaire. Il va sans dire qu'au cours de cette période d'élaboration, ces spécialistes procédèrent à de nombreuses consultations auprès des divers milieux appelés à appliquer ces nouveaux régimes. Nous en sommes maintenant rendus à la phase finale de l'élaboration de ces régimes. Depuis la fin du mois de mars, nous avons entrepris l'étape définitive de consultation qui s</w:t>
      </w:r>
      <w:r>
        <w:rPr>
          <w:rFonts w:ascii="Times New Roman" w:hAnsi="Times New Roman" w:cs="Times New Roman"/>
          <w:sz w:val="24"/>
          <w:szCs w:val="24"/>
        </w:rPr>
        <w:t xml:space="preserve">e poursuivra jusqu'en juin. Les </w:t>
      </w:r>
      <w:r w:rsidRPr="00E11E5F">
        <w:rPr>
          <w:rFonts w:ascii="Times New Roman" w:hAnsi="Times New Roman" w:cs="Times New Roman"/>
          <w:sz w:val="24"/>
          <w:szCs w:val="24"/>
        </w:rPr>
        <w:t>divers organisme</w:t>
      </w:r>
      <w:r>
        <w:rPr>
          <w:rFonts w:ascii="Times New Roman" w:hAnsi="Times New Roman" w:cs="Times New Roman"/>
          <w:sz w:val="24"/>
          <w:szCs w:val="24"/>
        </w:rPr>
        <w:t>s intéressés et le Conseil supé</w:t>
      </w:r>
      <w:r w:rsidRPr="00E11E5F">
        <w:rPr>
          <w:rFonts w:ascii="Times New Roman" w:hAnsi="Times New Roman" w:cs="Times New Roman"/>
          <w:sz w:val="24"/>
          <w:szCs w:val="24"/>
        </w:rPr>
        <w:t>rieur de l'éduc</w:t>
      </w:r>
      <w:r>
        <w:rPr>
          <w:rFonts w:ascii="Times New Roman" w:hAnsi="Times New Roman" w:cs="Times New Roman"/>
          <w:sz w:val="24"/>
          <w:szCs w:val="24"/>
        </w:rPr>
        <w:t xml:space="preserve">ation sont maintenant appelés à </w:t>
      </w:r>
      <w:r w:rsidRPr="00E11E5F">
        <w:rPr>
          <w:rFonts w:ascii="Times New Roman" w:hAnsi="Times New Roman" w:cs="Times New Roman"/>
          <w:sz w:val="24"/>
          <w:szCs w:val="24"/>
        </w:rPr>
        <w:t>émettre leur avis sur ces régimes pédagogiques. Mais si nous prévoyons les</w:t>
      </w:r>
      <w:r>
        <w:rPr>
          <w:rFonts w:ascii="Times New Roman" w:hAnsi="Times New Roman" w:cs="Times New Roman"/>
          <w:sz w:val="24"/>
          <w:szCs w:val="24"/>
        </w:rPr>
        <w:t xml:space="preserve"> rendre publics à l’</w:t>
      </w:r>
      <w:r w:rsidRPr="00E11E5F">
        <w:rPr>
          <w:rFonts w:ascii="Times New Roman" w:hAnsi="Times New Roman" w:cs="Times New Roman"/>
          <w:sz w:val="24"/>
          <w:szCs w:val="24"/>
        </w:rPr>
        <w:t>automne 1980, ce n'est toutefois qu'en septem</w:t>
      </w:r>
      <w:r w:rsidR="00D06ED4">
        <w:rPr>
          <w:rFonts w:ascii="Times New Roman" w:hAnsi="Times New Roman" w:cs="Times New Roman"/>
          <w:sz w:val="24"/>
          <w:szCs w:val="24"/>
        </w:rPr>
        <w:t xml:space="preserve">bre </w:t>
      </w:r>
      <w:r w:rsidRPr="00E11E5F">
        <w:rPr>
          <w:rFonts w:ascii="Times New Roman" w:hAnsi="Times New Roman" w:cs="Times New Roman"/>
          <w:sz w:val="24"/>
          <w:szCs w:val="24"/>
        </w:rPr>
        <w:t xml:space="preserve">1981 que ces nouveaux régimes seront appliqués pour la première fois dans les écoles du </w:t>
      </w:r>
      <w:r w:rsidR="00D06ED4">
        <w:rPr>
          <w:rFonts w:ascii="Times New Roman" w:hAnsi="Times New Roman" w:cs="Times New Roman"/>
          <w:sz w:val="24"/>
          <w:szCs w:val="24"/>
        </w:rPr>
        <w:t>Qué</w:t>
      </w:r>
      <w:r w:rsidRPr="00E11E5F">
        <w:rPr>
          <w:rFonts w:ascii="Times New Roman" w:hAnsi="Times New Roman" w:cs="Times New Roman"/>
          <w:sz w:val="24"/>
          <w:szCs w:val="24"/>
        </w:rPr>
        <w:t>bec.</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Qu'on me permette de rappeler que le plan d’action prévoyait des programmes plus précis</w:t>
      </w:r>
      <w:r>
        <w:rPr>
          <w:rFonts w:ascii="Times New Roman" w:hAnsi="Times New Roman" w:cs="Times New Roman"/>
          <w:sz w:val="24"/>
          <w:szCs w:val="24"/>
        </w:rPr>
        <w:t xml:space="preserve"> </w:t>
      </w:r>
      <w:r w:rsidR="00D06ED4">
        <w:rPr>
          <w:rFonts w:ascii="Times New Roman" w:hAnsi="Times New Roman" w:cs="Times New Roman"/>
          <w:sz w:val="24"/>
          <w:szCs w:val="24"/>
        </w:rPr>
        <w:t xml:space="preserve">que </w:t>
      </w:r>
      <w:r w:rsidRPr="00E11E5F">
        <w:rPr>
          <w:rFonts w:ascii="Times New Roman" w:hAnsi="Times New Roman" w:cs="Times New Roman"/>
          <w:sz w:val="24"/>
          <w:szCs w:val="24"/>
        </w:rPr>
        <w:t xml:space="preserve">ne le sont les actuels programmes-cadres, actuels, comme je l'ai souvent rappelé, </w:t>
      </w:r>
      <w:r w:rsidRPr="00E11E5F">
        <w:rPr>
          <w:rFonts w:ascii="Times New Roman" w:hAnsi="Times New Roman" w:cs="Times New Roman"/>
          <w:sz w:val="24"/>
          <w:szCs w:val="24"/>
        </w:rPr>
        <w:lastRenderedPageBreak/>
        <w:t>étaient beaucoup plus cadres que programmes. Certains</w:t>
      </w:r>
      <w:r w:rsidR="008E7506">
        <w:rPr>
          <w:rFonts w:ascii="Times New Roman" w:hAnsi="Times New Roman" w:cs="Times New Roman"/>
          <w:sz w:val="24"/>
          <w:szCs w:val="24"/>
        </w:rPr>
        <w:t xml:space="preserve"> ont </w:t>
      </w:r>
      <w:r w:rsidRPr="00E11E5F">
        <w:rPr>
          <w:rFonts w:ascii="Times New Roman" w:hAnsi="Times New Roman" w:cs="Times New Roman"/>
          <w:sz w:val="24"/>
          <w:szCs w:val="24"/>
        </w:rPr>
        <w:t xml:space="preserve">vu là une mesure ajoutant des contraintes nouvelles pour les enseignants et susceptibles de </w:t>
      </w:r>
      <w:r w:rsidR="008E7506">
        <w:rPr>
          <w:rFonts w:ascii="Times New Roman" w:hAnsi="Times New Roman" w:cs="Times New Roman"/>
          <w:sz w:val="24"/>
          <w:szCs w:val="24"/>
        </w:rPr>
        <w:t>nuir</w:t>
      </w:r>
      <w:r w:rsidRPr="00E11E5F">
        <w:rPr>
          <w:rFonts w:ascii="Times New Roman" w:hAnsi="Times New Roman" w:cs="Times New Roman"/>
          <w:sz w:val="24"/>
          <w:szCs w:val="24"/>
        </w:rPr>
        <w:t>e à l'adaptation de la pédagogie aux bes</w:t>
      </w:r>
      <w:r w:rsidR="008E7506">
        <w:rPr>
          <w:rFonts w:ascii="Times New Roman" w:hAnsi="Times New Roman" w:cs="Times New Roman"/>
          <w:sz w:val="24"/>
          <w:szCs w:val="24"/>
        </w:rPr>
        <w:t xml:space="preserve">oins des </w:t>
      </w:r>
      <w:r w:rsidRPr="00E11E5F">
        <w:rPr>
          <w:rFonts w:ascii="Times New Roman" w:hAnsi="Times New Roman" w:cs="Times New Roman"/>
          <w:sz w:val="24"/>
          <w:szCs w:val="24"/>
        </w:rPr>
        <w:t xml:space="preserve">différents milieux. Bien au contraire, nous avons voulu sauvegarder la souplesse de la pédagogie tout en procurant aux enseignants qui en avaient bien besoin les outils qu'ils réclamaient. </w:t>
      </w:r>
      <w:r w:rsidR="008E7506">
        <w:rPr>
          <w:rFonts w:ascii="Times New Roman" w:hAnsi="Times New Roman" w:cs="Times New Roman"/>
          <w:sz w:val="24"/>
          <w:szCs w:val="24"/>
        </w:rPr>
        <w:t xml:space="preserve">Même </w:t>
      </w:r>
      <w:r w:rsidRPr="00E11E5F">
        <w:rPr>
          <w:rFonts w:ascii="Times New Roman" w:hAnsi="Times New Roman" w:cs="Times New Roman"/>
          <w:sz w:val="24"/>
          <w:szCs w:val="24"/>
        </w:rPr>
        <w:t>si les nouveaux programmes sont détaillés,</w:t>
      </w:r>
      <w:r w:rsidR="008E7506">
        <w:rPr>
          <w:rFonts w:ascii="Times New Roman" w:hAnsi="Times New Roman" w:cs="Times New Roman"/>
          <w:sz w:val="24"/>
          <w:szCs w:val="24"/>
        </w:rPr>
        <w:t xml:space="preserve"> et il</w:t>
      </w:r>
      <w:r w:rsidRPr="00E11E5F">
        <w:rPr>
          <w:rFonts w:ascii="Times New Roman" w:hAnsi="Times New Roman" w:cs="Times New Roman"/>
          <w:sz w:val="24"/>
          <w:szCs w:val="24"/>
        </w:rPr>
        <w:t>s le sont, ils laissent une importante marge de l’</w:t>
      </w:r>
      <w:r w:rsidR="008E7506" w:rsidRPr="00E11E5F">
        <w:rPr>
          <w:rFonts w:ascii="Times New Roman" w:hAnsi="Times New Roman" w:cs="Times New Roman"/>
          <w:sz w:val="24"/>
          <w:szCs w:val="24"/>
        </w:rPr>
        <w:t>œuvre</w:t>
      </w:r>
      <w:r w:rsidRPr="00E11E5F">
        <w:rPr>
          <w:rFonts w:ascii="Times New Roman" w:hAnsi="Times New Roman" w:cs="Times New Roman"/>
          <w:sz w:val="24"/>
          <w:szCs w:val="24"/>
        </w:rPr>
        <w:t xml:space="preserve"> au</w:t>
      </w:r>
      <w:r w:rsidR="008E7506">
        <w:rPr>
          <w:rFonts w:ascii="Times New Roman" w:hAnsi="Times New Roman" w:cs="Times New Roman"/>
          <w:sz w:val="24"/>
          <w:szCs w:val="24"/>
        </w:rPr>
        <w:t xml:space="preserve">x enseignants puisque seulement une </w:t>
      </w:r>
      <w:r w:rsidRPr="00E11E5F">
        <w:rPr>
          <w:rFonts w:ascii="Times New Roman" w:hAnsi="Times New Roman" w:cs="Times New Roman"/>
          <w:sz w:val="24"/>
          <w:szCs w:val="24"/>
        </w:rPr>
        <w:t xml:space="preserve">partie du contenu de chaque programme sera obligatoire. L'autre partie, facultative, indiquera à </w:t>
      </w:r>
      <w:r w:rsidR="00D06ED4">
        <w:rPr>
          <w:rFonts w:ascii="Times New Roman" w:hAnsi="Times New Roman" w:cs="Times New Roman"/>
          <w:sz w:val="24"/>
          <w:szCs w:val="24"/>
        </w:rPr>
        <w:t>l’</w:t>
      </w:r>
      <w:r w:rsidRPr="00E11E5F">
        <w:rPr>
          <w:rFonts w:ascii="Times New Roman" w:hAnsi="Times New Roman" w:cs="Times New Roman"/>
          <w:sz w:val="24"/>
          <w:szCs w:val="24"/>
        </w:rPr>
        <w:t xml:space="preserve">enseignant les points qu'il pourra développer à </w:t>
      </w:r>
      <w:r w:rsidR="00D06ED4">
        <w:rPr>
          <w:rFonts w:ascii="Times New Roman" w:hAnsi="Times New Roman" w:cs="Times New Roman"/>
          <w:sz w:val="24"/>
          <w:szCs w:val="24"/>
        </w:rPr>
        <w:t xml:space="preserve">titre </w:t>
      </w:r>
      <w:r w:rsidRPr="00E11E5F">
        <w:rPr>
          <w:rFonts w:ascii="Times New Roman" w:hAnsi="Times New Roman" w:cs="Times New Roman"/>
          <w:sz w:val="24"/>
          <w:szCs w:val="24"/>
        </w:rPr>
        <w:t xml:space="preserve">de complément pour répondre à certains besoins de sa classe, puisque, d'autre part, les </w:t>
      </w:r>
      <w:r w:rsidR="008E7506">
        <w:rPr>
          <w:rFonts w:ascii="Times New Roman" w:hAnsi="Times New Roman" w:cs="Times New Roman"/>
          <w:sz w:val="24"/>
          <w:szCs w:val="24"/>
        </w:rPr>
        <w:t>nou</w:t>
      </w:r>
      <w:r w:rsidRPr="00E11E5F">
        <w:rPr>
          <w:rFonts w:ascii="Times New Roman" w:hAnsi="Times New Roman" w:cs="Times New Roman"/>
          <w:sz w:val="24"/>
          <w:szCs w:val="24"/>
        </w:rPr>
        <w:t>veaux programmes comporteront aussi des cations méthodologiques dont l'utilisation sera utilisée au niveau local.</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Les consultat</w:t>
      </w:r>
      <w:r w:rsidR="00D06ED4">
        <w:rPr>
          <w:rFonts w:ascii="Times New Roman" w:hAnsi="Times New Roman" w:cs="Times New Roman"/>
          <w:sz w:val="24"/>
          <w:szCs w:val="24"/>
        </w:rPr>
        <w:t xml:space="preserve">ions que nous avons entreprises sur </w:t>
      </w:r>
      <w:r w:rsidRPr="00E11E5F">
        <w:rPr>
          <w:rFonts w:ascii="Times New Roman" w:hAnsi="Times New Roman" w:cs="Times New Roman"/>
          <w:sz w:val="24"/>
          <w:szCs w:val="24"/>
        </w:rPr>
        <w:t>les nouveaux programmes, en particulier sur l</w:t>
      </w:r>
      <w:r w:rsidR="00D06ED4">
        <w:rPr>
          <w:rFonts w:ascii="Times New Roman" w:hAnsi="Times New Roman" w:cs="Times New Roman"/>
          <w:sz w:val="24"/>
          <w:szCs w:val="24"/>
        </w:rPr>
        <w:t xml:space="preserve">e </w:t>
      </w:r>
      <w:r w:rsidRPr="00E11E5F">
        <w:rPr>
          <w:rFonts w:ascii="Times New Roman" w:hAnsi="Times New Roman" w:cs="Times New Roman"/>
          <w:sz w:val="24"/>
          <w:szCs w:val="24"/>
        </w:rPr>
        <w:t xml:space="preserve">programme de français, ont permis aux enseignants de constater qu'il n'était nullement dans </w:t>
      </w:r>
      <w:r w:rsidR="00D06ED4">
        <w:rPr>
          <w:rFonts w:ascii="Times New Roman" w:hAnsi="Times New Roman" w:cs="Times New Roman"/>
          <w:sz w:val="24"/>
          <w:szCs w:val="24"/>
        </w:rPr>
        <w:t>notre</w:t>
      </w:r>
      <w:r w:rsidRPr="00E11E5F">
        <w:rPr>
          <w:rFonts w:ascii="Times New Roman" w:hAnsi="Times New Roman" w:cs="Times New Roman"/>
          <w:sz w:val="24"/>
          <w:szCs w:val="24"/>
        </w:rPr>
        <w:t xml:space="preserve"> intention d'imposer une pédagogie uniforme </w:t>
      </w:r>
      <w:r w:rsidR="00D06ED4">
        <w:rPr>
          <w:rFonts w:ascii="Times New Roman" w:hAnsi="Times New Roman" w:cs="Times New Roman"/>
          <w:sz w:val="24"/>
          <w:szCs w:val="24"/>
        </w:rPr>
        <w:t>à tout</w:t>
      </w:r>
      <w:r w:rsidRPr="00E11E5F">
        <w:rPr>
          <w:rFonts w:ascii="Times New Roman" w:hAnsi="Times New Roman" w:cs="Times New Roman"/>
          <w:sz w:val="24"/>
          <w:szCs w:val="24"/>
        </w:rPr>
        <w:t xml:space="preserve"> le Québec; bien au contraire, la presque </w:t>
      </w:r>
      <w:r w:rsidR="00D06ED4">
        <w:rPr>
          <w:rFonts w:ascii="Times New Roman" w:hAnsi="Times New Roman" w:cs="Times New Roman"/>
          <w:sz w:val="24"/>
          <w:szCs w:val="24"/>
        </w:rPr>
        <w:t>totalité</w:t>
      </w:r>
      <w:r w:rsidRPr="00E11E5F">
        <w:rPr>
          <w:rFonts w:ascii="Times New Roman" w:hAnsi="Times New Roman" w:cs="Times New Roman"/>
          <w:sz w:val="24"/>
          <w:szCs w:val="24"/>
        </w:rPr>
        <w:t xml:space="preserve"> des enseignants a exprimé sa satisfaction</w:t>
      </w:r>
      <w:r w:rsidR="00D06ED4">
        <w:rPr>
          <w:rFonts w:ascii="Times New Roman" w:hAnsi="Times New Roman" w:cs="Times New Roman"/>
          <w:sz w:val="24"/>
          <w:szCs w:val="24"/>
        </w:rPr>
        <w:t xml:space="preserve"> à l’</w:t>
      </w:r>
      <w:r w:rsidRPr="00E11E5F">
        <w:rPr>
          <w:rFonts w:ascii="Times New Roman" w:hAnsi="Times New Roman" w:cs="Times New Roman"/>
          <w:sz w:val="24"/>
          <w:szCs w:val="24"/>
        </w:rPr>
        <w:t>endroit de ce nouvel outil pédagogique qu'est le programme détaillé.</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Pour l'information des membres de la commission, je déposerai le nouveau programme de français - du moins à l'intention de ceux qui ne lisent pas les briques - les autres programmes soumis à l'approbation des comités confessionnels du Conseil</w:t>
      </w:r>
      <w:r w:rsidR="00D06ED4">
        <w:rPr>
          <w:rFonts w:ascii="Times New Roman" w:hAnsi="Times New Roman" w:cs="Times New Roman"/>
          <w:sz w:val="24"/>
          <w:szCs w:val="24"/>
        </w:rPr>
        <w:t xml:space="preserve"> supérieur de l'éducation, les pro</w:t>
      </w:r>
      <w:r w:rsidRPr="00E11E5F">
        <w:rPr>
          <w:rFonts w:ascii="Times New Roman" w:hAnsi="Times New Roman" w:cs="Times New Roman"/>
          <w:sz w:val="24"/>
          <w:szCs w:val="24"/>
        </w:rPr>
        <w:t>jets de régimes pédagogiques soumis à la consultation des organismes intéressés et, pour que cela intéresse la commission, je serais prêt à déposer également le calendrier d'implantation de ces nouveaux programmes.</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M. le Président, avec votre permission, je pourrais, d'ores et déjà, faire distribuer aux membres de la commission le nouveau programme de français, à titre d'exemple.</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 xml:space="preserve">La mise en </w:t>
      </w:r>
      <w:r w:rsidR="00D06ED4" w:rsidRPr="00E11E5F">
        <w:rPr>
          <w:rFonts w:ascii="Times New Roman" w:hAnsi="Times New Roman" w:cs="Times New Roman"/>
          <w:sz w:val="24"/>
          <w:szCs w:val="24"/>
        </w:rPr>
        <w:t>œu</w:t>
      </w:r>
      <w:r w:rsidR="00D06ED4">
        <w:rPr>
          <w:rFonts w:ascii="Times New Roman" w:hAnsi="Times New Roman" w:cs="Times New Roman"/>
          <w:sz w:val="24"/>
          <w:szCs w:val="24"/>
        </w:rPr>
        <w:t xml:space="preserve">vre du plan d'action - on s'en </w:t>
      </w:r>
      <w:r w:rsidRPr="00E11E5F">
        <w:rPr>
          <w:rFonts w:ascii="Times New Roman" w:hAnsi="Times New Roman" w:cs="Times New Roman"/>
          <w:sz w:val="24"/>
          <w:szCs w:val="24"/>
        </w:rPr>
        <w:t xml:space="preserve">souviendra - prévoyait la révision de tous les programmes de l'enseignement primaire et de l’enseignement secondaire. De fait, l'année </w:t>
      </w:r>
      <w:r w:rsidR="00D06ED4">
        <w:rPr>
          <w:rFonts w:ascii="Times New Roman" w:hAnsi="Times New Roman" w:cs="Times New Roman"/>
          <w:sz w:val="24"/>
          <w:szCs w:val="24"/>
        </w:rPr>
        <w:t>19</w:t>
      </w:r>
      <w:r w:rsidRPr="00E11E5F">
        <w:rPr>
          <w:rFonts w:ascii="Times New Roman" w:hAnsi="Times New Roman" w:cs="Times New Roman"/>
          <w:sz w:val="24"/>
          <w:szCs w:val="24"/>
        </w:rPr>
        <w:t xml:space="preserve">79-1980 a été celle de la rédaction de nombreux programmes. Pour l'enseignement primaire, huit programmes nouveaux ont été élaborés et feront l’objet d'expériences en 1980-1981; ces programmes concernent le français, les sciences de la culture, l'éducation physique et les arts. Nous prévoyons compléter cette révision de tous les </w:t>
      </w:r>
      <w:r w:rsidR="00D06ED4">
        <w:rPr>
          <w:rFonts w:ascii="Times New Roman" w:hAnsi="Times New Roman" w:cs="Times New Roman"/>
          <w:sz w:val="24"/>
          <w:szCs w:val="24"/>
        </w:rPr>
        <w:t>program</w:t>
      </w:r>
      <w:r w:rsidRPr="00E11E5F">
        <w:rPr>
          <w:rFonts w:ascii="Times New Roman" w:hAnsi="Times New Roman" w:cs="Times New Roman"/>
          <w:sz w:val="24"/>
          <w:szCs w:val="24"/>
        </w:rPr>
        <w:t>mes du primaire en 1980-1981.</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 xml:space="preserve">Pour l'enseignement secondaire, maintenant, </w:t>
      </w:r>
      <w:r w:rsidR="00D06ED4">
        <w:rPr>
          <w:rFonts w:ascii="Times New Roman" w:hAnsi="Times New Roman" w:cs="Times New Roman"/>
          <w:sz w:val="24"/>
          <w:szCs w:val="24"/>
        </w:rPr>
        <w:t>neuf</w:t>
      </w:r>
      <w:r w:rsidRPr="00E11E5F">
        <w:rPr>
          <w:rFonts w:ascii="Times New Roman" w:hAnsi="Times New Roman" w:cs="Times New Roman"/>
          <w:sz w:val="24"/>
          <w:szCs w:val="24"/>
        </w:rPr>
        <w:t xml:space="preserve"> programmes </w:t>
      </w:r>
      <w:r w:rsidR="00D06ED4">
        <w:rPr>
          <w:rFonts w:ascii="Times New Roman" w:hAnsi="Times New Roman" w:cs="Times New Roman"/>
          <w:sz w:val="24"/>
          <w:szCs w:val="24"/>
        </w:rPr>
        <w:t xml:space="preserve">ont été révisés en 1979-1980 en </w:t>
      </w:r>
      <w:r w:rsidRPr="00E11E5F">
        <w:rPr>
          <w:rFonts w:ascii="Times New Roman" w:hAnsi="Times New Roman" w:cs="Times New Roman"/>
          <w:sz w:val="24"/>
          <w:szCs w:val="24"/>
        </w:rPr>
        <w:t>plus de quatorze guides pédagogiques complémentaires intéressant d'autres programmes. Nous prévoyons intensifier nos efforts en 1980-1981 par la rédaction de 31 autres programmes et par la publication des guides pédagogiques complémentaires.</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 xml:space="preserve">Il faut aussi rappeler que non seulement ce renouveau pédagogique s'appuie principalement sur des programmes plus précis et des guides méthodologiques détaillés, </w:t>
      </w:r>
      <w:r w:rsidRPr="00E11E5F">
        <w:rPr>
          <w:rFonts w:ascii="Times New Roman" w:hAnsi="Times New Roman" w:cs="Times New Roman"/>
          <w:sz w:val="24"/>
          <w:szCs w:val="24"/>
        </w:rPr>
        <w:lastRenderedPageBreak/>
        <w:t>mais encore que des manuels de référence guideront le maître dans son enseignement. C'est pourquoi un devis technique, destiné aux éditeurs de manuels scolaires, accompagne chaque nouveau programme. Ayant connaissance de ces devis, les éditeurs pourront, dorénavant, adapter leur production aux exigences des nouv</w:t>
      </w:r>
      <w:r w:rsidR="00D06ED4">
        <w:rPr>
          <w:rFonts w:ascii="Times New Roman" w:hAnsi="Times New Roman" w:cs="Times New Roman"/>
          <w:sz w:val="24"/>
          <w:szCs w:val="24"/>
        </w:rPr>
        <w:t xml:space="preserve">eaux programmes. Des crédits de </w:t>
      </w:r>
      <w:r w:rsidRPr="00E11E5F">
        <w:rPr>
          <w:rFonts w:ascii="Times New Roman" w:hAnsi="Times New Roman" w:cs="Times New Roman"/>
          <w:sz w:val="24"/>
          <w:szCs w:val="24"/>
        </w:rPr>
        <w:t>l'ordre de $300000 seront affectés l'an prochain au soutien des éditeurs qui désireront préparer des manuels destinés à des clientèles restreintes. Même si la rédaction de ces programmes sera pratiquement chose terminée en 1980-1981, leur implantation s'échelonnera encore sur quelques années. Voulant éviter les erreurs du passé, nous nous devons de prévoir toutes les conditions favorables au succès de ces programmes. Aussi la diffusion de chaque programme sera-t-elle suivie d'une période de sensibilisation et de perfectionnement des enseignants appelés à le dispenser. Certes, nous voulons faire vite, mais nous voulons surtout faire bien. Pour atteindre cet objectif, il faut y consacrer le temps et les énergies qui s'imposent.</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 xml:space="preserve">Je voudrais </w:t>
      </w:r>
      <w:r w:rsidR="00D06ED4">
        <w:rPr>
          <w:rFonts w:ascii="Times New Roman" w:hAnsi="Times New Roman" w:cs="Times New Roman"/>
          <w:sz w:val="24"/>
          <w:szCs w:val="24"/>
        </w:rPr>
        <w:t xml:space="preserve">faire quelques commentaires, M. </w:t>
      </w:r>
      <w:r w:rsidRPr="00E11E5F">
        <w:rPr>
          <w:rFonts w:ascii="Times New Roman" w:hAnsi="Times New Roman" w:cs="Times New Roman"/>
          <w:sz w:val="24"/>
          <w:szCs w:val="24"/>
        </w:rPr>
        <w:t>le Président, sur trois politiques annoncées par le plan d'action et qui sont maintenant en voie de réalisation. On se rappellera, en effet, que le plan d'action devait être complété par l'élaboration de trois politiques visant des clientèles particulières: les enfants en difficulté d'adaptation et d'apprentissage, les jeunes provenant de milieux économiquement faibles et les étudiants inscrits en formation professionnelle. Là-dessus, nous n'avons pas chômé non plus. La politique que nous avons élaborée à l'égard des élèves en difficulté d'adaptation et d'apprentissage, par exemple, a été publiée presque en même temps que le plan d'action. Déjà d'importantes mesures les concernant ont été prises dès l'an dernier. C'est ainsi que des commissions scolaires ont bénéficié de crédits de $9</w:t>
      </w:r>
      <w:r w:rsidR="00A506A7">
        <w:rPr>
          <w:rFonts w:ascii="Times New Roman" w:hAnsi="Times New Roman" w:cs="Times New Roman"/>
          <w:sz w:val="24"/>
          <w:szCs w:val="24"/>
        </w:rPr>
        <w:t xml:space="preserve"> </w:t>
      </w:r>
      <w:r w:rsidRPr="00E11E5F">
        <w:rPr>
          <w:rFonts w:ascii="Times New Roman" w:hAnsi="Times New Roman" w:cs="Times New Roman"/>
          <w:sz w:val="24"/>
          <w:szCs w:val="24"/>
        </w:rPr>
        <w:t>400</w:t>
      </w:r>
      <w:r w:rsidR="00A506A7">
        <w:rPr>
          <w:rFonts w:ascii="Times New Roman" w:hAnsi="Times New Roman" w:cs="Times New Roman"/>
          <w:sz w:val="24"/>
          <w:szCs w:val="24"/>
        </w:rPr>
        <w:t xml:space="preserve"> </w:t>
      </w:r>
      <w:r w:rsidRPr="00E11E5F">
        <w:rPr>
          <w:rFonts w:ascii="Times New Roman" w:hAnsi="Times New Roman" w:cs="Times New Roman"/>
          <w:sz w:val="24"/>
          <w:szCs w:val="24"/>
        </w:rPr>
        <w:t>000 p</w:t>
      </w:r>
      <w:r w:rsidR="00D06ED4">
        <w:rPr>
          <w:rFonts w:ascii="Times New Roman" w:hAnsi="Times New Roman" w:cs="Times New Roman"/>
          <w:sz w:val="24"/>
          <w:szCs w:val="24"/>
        </w:rPr>
        <w:t xml:space="preserve">our favoriser l'intégration aux </w:t>
      </w:r>
      <w:r w:rsidRPr="00E11E5F">
        <w:rPr>
          <w:rFonts w:ascii="Times New Roman" w:hAnsi="Times New Roman" w:cs="Times New Roman"/>
          <w:sz w:val="24"/>
          <w:szCs w:val="24"/>
        </w:rPr>
        <w:t>classes régulières de cette clientèle et améliorer les services offerts à celles-ci.</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Ce budget a permis, entre autres, d'expérimenter 115 projets pilotes et l'engagement, dans chacune des commissions scolaires, d'un coordonnateur des services à l'enfance en difficulté. L'an prochain, les efforts pour venir en aide à cette clientèle seront intensifiés et les crédits haussés à près de $11 000 000.</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C'est le 2 avril dernier que j'ai dévoilé les intentions du ministère à l'égard des clientèles scolaires moins favorisées, celles qui appartiennent aux milieux dits économiquement faibles. Je n'ai pas l'intention de reprendre ici tous les moyens d'action que nous en</w:t>
      </w:r>
      <w:r w:rsidR="00D06ED4">
        <w:rPr>
          <w:rFonts w:ascii="Times New Roman" w:hAnsi="Times New Roman" w:cs="Times New Roman"/>
          <w:sz w:val="24"/>
          <w:szCs w:val="24"/>
        </w:rPr>
        <w:t xml:space="preserve">tendons mettre à la disposition </w:t>
      </w:r>
      <w:r w:rsidRPr="00E11E5F">
        <w:rPr>
          <w:rFonts w:ascii="Times New Roman" w:hAnsi="Times New Roman" w:cs="Times New Roman"/>
          <w:sz w:val="24"/>
          <w:szCs w:val="24"/>
        </w:rPr>
        <w:t>de ces milieux pour améliorer les services offerts au niveau préscolaire et au niveau primaire ou au secondaire ou encore pour aider les parents par le biais de l'éducation des adultes.</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Le document que nous avons diffusé est suffisamment explicite et précis. Le ministère entend soutenir et généraliser les efforts consentis jusqu'à maintenant pour réaliser les projets éducatifs particuliers pour ces milieux.</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lastRenderedPageBreak/>
        <w:t>L'an dernier, enfin au cours de l'année qui s'achève, les divers projets d'intervention ont coûté $8 900 000 dont une bonne partie consacrée au maintien de maternelles classes, comme on les appelle, pour enfants de quatre ans, de même qu'au programme d'animation du projet Passe-Partout et au programme des maternelles maisons et des maternelles animation. Tenant compte des besoins particuliers de ces milieux et des principaux objectifs de notre nouvelle politique, nous affecterons en 1980-1981 des crédits de près de $14 000 000 à des mesures particulières touchant les milieux économiquement faibles.</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Je dirai maintena</w:t>
      </w:r>
      <w:r w:rsidR="00D06ED4">
        <w:rPr>
          <w:rFonts w:ascii="Times New Roman" w:hAnsi="Times New Roman" w:cs="Times New Roman"/>
          <w:sz w:val="24"/>
          <w:szCs w:val="24"/>
        </w:rPr>
        <w:t xml:space="preserve">nt deux mots de la formation </w:t>
      </w:r>
      <w:r w:rsidRPr="00E11E5F">
        <w:rPr>
          <w:rFonts w:ascii="Times New Roman" w:hAnsi="Times New Roman" w:cs="Times New Roman"/>
          <w:sz w:val="24"/>
          <w:szCs w:val="24"/>
        </w:rPr>
        <w:t>professionnelle. Tant le plan d'action que le projet du gouvernement à l'endroit des CEGEP ont fait mention de la nécessité d'adapter nos politiques de la formation professionnelle aux besoins du milieu. Au cours de l'année 1979-1980 une équipe ministérielle composée de représentants de l'enseignement secondaire, de l'enseignement collégial et de l'éducation des adultes soutenue par la Direction des politiques et plans a mis au point un document qui précise les objectifs de développement à privilégier en matière de formation professionnelle.</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Nous en sommes maintenant à la période de consultation sur les hypothèses de travail énoncées dans ce document, conformément aux engagements que j'avais pris au sommet de Montebello. Non seulement les responsables scolaires sont appelés à se prononcer sur ces hypothèses, mais également le secteur de l'entreprise, le secteur des syndicats et celui de la coopération.</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En septembre prochain, cette première phase de discussions nous conduira à conf</w:t>
      </w:r>
      <w:r w:rsidR="00D06ED4">
        <w:rPr>
          <w:rFonts w:ascii="Times New Roman" w:hAnsi="Times New Roman" w:cs="Times New Roman"/>
          <w:sz w:val="24"/>
          <w:szCs w:val="24"/>
        </w:rPr>
        <w:t xml:space="preserve">ronter les </w:t>
      </w:r>
      <w:r w:rsidRPr="00E11E5F">
        <w:rPr>
          <w:rFonts w:ascii="Times New Roman" w:hAnsi="Times New Roman" w:cs="Times New Roman"/>
          <w:sz w:val="24"/>
          <w:szCs w:val="24"/>
        </w:rPr>
        <w:t>opinions émises au cours d'un vaste colloque qui regroupera tous les milieux intéressés. En tenant compte de tous les avis exprimés, je prévois être en mesure de soumet</w:t>
      </w:r>
      <w:r w:rsidR="00D06ED4">
        <w:rPr>
          <w:rFonts w:ascii="Times New Roman" w:hAnsi="Times New Roman" w:cs="Times New Roman"/>
          <w:sz w:val="24"/>
          <w:szCs w:val="24"/>
        </w:rPr>
        <w:t xml:space="preserve">tre au Conseil des ministres un </w:t>
      </w:r>
      <w:r w:rsidRPr="00E11E5F">
        <w:rPr>
          <w:rFonts w:ascii="Times New Roman" w:hAnsi="Times New Roman" w:cs="Times New Roman"/>
          <w:sz w:val="24"/>
          <w:szCs w:val="24"/>
        </w:rPr>
        <w:t>énoncé de politique dès la fin de l'année 1980.</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J'ai noté tout à l'heure que l'idée d'adapter la pédagogie aux besoins des communautés locales constituait un principe inscrit dans le plan d'action. Lors de la parution de cet énoncé de politique, on s'en souviendra, certains milieux se sont montrés plutôt sceptiques devant la possibilité que le gouvernement accorde des responsabilités accrues aux commissions scolaires, aux écoles, aux parents et aux enseignants. Mais les réalisations qui ont eu lieu au cours de l'an dernier sont venues préciser nos intentions et ont permis l'adoption de mesures concrètes permettant d'en arriver presque immédiatement à un nouveau partage des responsabilités. Chacun des agents de l'éducation intéressés dispose désormais d'une part de pouvoirs de décision quand il est ques</w:t>
      </w:r>
      <w:r w:rsidR="00D06ED4">
        <w:rPr>
          <w:rFonts w:ascii="Times New Roman" w:hAnsi="Times New Roman" w:cs="Times New Roman"/>
          <w:sz w:val="24"/>
          <w:szCs w:val="24"/>
        </w:rPr>
        <w:t xml:space="preserve">tion de définir et de mettre en </w:t>
      </w:r>
      <w:r w:rsidR="00D06ED4" w:rsidRPr="00E11E5F">
        <w:rPr>
          <w:rFonts w:ascii="Times New Roman" w:hAnsi="Times New Roman" w:cs="Times New Roman"/>
          <w:sz w:val="24"/>
          <w:szCs w:val="24"/>
        </w:rPr>
        <w:t>œuvre</w:t>
      </w:r>
      <w:r w:rsidRPr="00E11E5F">
        <w:rPr>
          <w:rFonts w:ascii="Times New Roman" w:hAnsi="Times New Roman" w:cs="Times New Roman"/>
          <w:sz w:val="24"/>
          <w:szCs w:val="24"/>
        </w:rPr>
        <w:t xml:space="preserve"> les orientations de l'école primaire et de l'école secondaire.</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 xml:space="preserve">Je dirai d'abord quelques mots des responsabilités accrues pour les écoles. Prenant comme fondement de notre démarche le projet éducatif de l'école, que je définirai comme une démarche par laquelle une école précise ses objectifs propres, se donne un plan </w:t>
      </w:r>
      <w:r w:rsidRPr="00E11E5F">
        <w:rPr>
          <w:rFonts w:ascii="Times New Roman" w:hAnsi="Times New Roman" w:cs="Times New Roman"/>
          <w:sz w:val="24"/>
          <w:szCs w:val="24"/>
        </w:rPr>
        <w:lastRenderedPageBreak/>
        <w:t>d'action, le réalise et le révise périodiquement avec la participation des élèves, des parents et du personnel de l'école, il était normal que nous commencions par nous occuper de l'école.</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 xml:space="preserve">Le projet de loi no 71, entré en vigueur le 21 décembre 1979, constitue à cet égard le pivot de notre démarche. En effet, ce projet de loi donne, pour la première fois dans l'histoire du système scolaire québécois, des responsabilités réelles à l'école et à sa direction, nouvelles responsabilités qu'il faudra maintenant mettre à l'épreuve avec, sans doute, quelques tâtonnements inévitables au début, mais qui seront riches d'expérience et de sens dans la mesure où, graduellement, les écoles et les principaux partenaires qui s'y retrouvent apprendront à mettre en </w:t>
      </w:r>
      <w:r w:rsidR="00D06ED4" w:rsidRPr="00E11E5F">
        <w:rPr>
          <w:rFonts w:ascii="Times New Roman" w:hAnsi="Times New Roman" w:cs="Times New Roman"/>
          <w:sz w:val="24"/>
          <w:szCs w:val="24"/>
        </w:rPr>
        <w:t>œuvre</w:t>
      </w:r>
      <w:r w:rsidRPr="00E11E5F">
        <w:rPr>
          <w:rFonts w:ascii="Times New Roman" w:hAnsi="Times New Roman" w:cs="Times New Roman"/>
          <w:sz w:val="24"/>
          <w:szCs w:val="24"/>
        </w:rPr>
        <w:t xml:space="preserve"> un projet éducatif respectueux des besoins divers des milieux que l'école est appelée à servir.</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Non seulement avons-nous voulu donner des responsabilités réelles à l'école et à sa direction, mais il nous a paru essentiel que ces responsabilités puissent être</w:t>
      </w:r>
      <w:r w:rsidR="00D06ED4">
        <w:rPr>
          <w:rFonts w:ascii="Times New Roman" w:hAnsi="Times New Roman" w:cs="Times New Roman"/>
          <w:sz w:val="24"/>
          <w:szCs w:val="24"/>
        </w:rPr>
        <w:t xml:space="preserve"> partagées entre les principaux </w:t>
      </w:r>
      <w:r w:rsidRPr="00E11E5F">
        <w:rPr>
          <w:rFonts w:ascii="Times New Roman" w:hAnsi="Times New Roman" w:cs="Times New Roman"/>
          <w:sz w:val="24"/>
          <w:szCs w:val="24"/>
        </w:rPr>
        <w:t>agents ou partenaires. C'est pourquoi cette loi confère tout d'abord un mandat plus étendu à l'actuel comité d'école. De plus, elle permet la création d'un conseil d'orientation dans chaque école chargé de définir et d'implanter le projet éducatif et de s'occuper de la vie quotidienne de l'école. Ces conseils seront composés de la direction, de représentants du personnel et des parents ainsi que, dans le cas des écoles secondaires, des étudiants. Nous avons voulu respecter, dans l'application de cette loi, le rythme de vie forcément différent des diverses communautés locales. C'est pourquoi la création des conseils d'orientation n'a pas été rendue obligatoire. Toutefois, on peut s'attendre que d'ici quelques années, chaque école possède son conseil d'orientation. D'ailleurs, certaines commissions scolaires en font déjà l'expérience à l</w:t>
      </w:r>
      <w:r w:rsidR="00D06ED4">
        <w:rPr>
          <w:rFonts w:ascii="Times New Roman" w:hAnsi="Times New Roman" w:cs="Times New Roman"/>
          <w:sz w:val="24"/>
          <w:szCs w:val="24"/>
        </w:rPr>
        <w:t xml:space="preserve">'heure qu'il est et nous serons </w:t>
      </w:r>
      <w:r w:rsidRPr="00E11E5F">
        <w:rPr>
          <w:rFonts w:ascii="Times New Roman" w:hAnsi="Times New Roman" w:cs="Times New Roman"/>
          <w:sz w:val="24"/>
          <w:szCs w:val="24"/>
        </w:rPr>
        <w:t>sûrement témoins, dès l'an prochain, d'un certain nombre de percées dans la direction des conseils d'orientation. Il semble bien qu'un bon nombre d'entre elles voudront procéder à la création de leur conseil dès cette année, en effet. C'est pourquoi le ministère de l'Éducation accordera l'an prochain un soutien technique à ces écoles.</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Nous publierons, d'ici quelques semaines, d'importants documents sur le projet éducatif. Certains préci</w:t>
      </w:r>
      <w:r w:rsidR="00D06ED4">
        <w:rPr>
          <w:rFonts w:ascii="Times New Roman" w:hAnsi="Times New Roman" w:cs="Times New Roman"/>
          <w:sz w:val="24"/>
          <w:szCs w:val="24"/>
        </w:rPr>
        <w:t xml:space="preserve">seront la nature de la démarche </w:t>
      </w:r>
      <w:r w:rsidRPr="00E11E5F">
        <w:rPr>
          <w:rFonts w:ascii="Times New Roman" w:hAnsi="Times New Roman" w:cs="Times New Roman"/>
          <w:sz w:val="24"/>
          <w:szCs w:val="24"/>
        </w:rPr>
        <w:t>tandis que d'autres traiteront de la participation des parents et du fonctionnement des conseils d'orientation. De plus, dans le cadre de l'éducation des adultes, nous mettrons sur pied des programmes d'information et de formation des parents. Les directions régionales seront appelées à ajouter un rôle d'a</w:t>
      </w:r>
      <w:r w:rsidR="00D06ED4">
        <w:rPr>
          <w:rFonts w:ascii="Times New Roman" w:hAnsi="Times New Roman" w:cs="Times New Roman"/>
          <w:sz w:val="24"/>
          <w:szCs w:val="24"/>
        </w:rPr>
        <w:t xml:space="preserve">nimation et de soutien dans </w:t>
      </w:r>
      <w:r w:rsidRPr="00E11E5F">
        <w:rPr>
          <w:rFonts w:ascii="Times New Roman" w:hAnsi="Times New Roman" w:cs="Times New Roman"/>
          <w:sz w:val="24"/>
          <w:szCs w:val="24"/>
        </w:rPr>
        <w:t>l’établissement des conseils auprès des écoles qui en feront la demande. Enfin, nous consacrerons une somme importante, une somme de $1</w:t>
      </w:r>
      <w:r w:rsidR="00A506A7">
        <w:rPr>
          <w:rFonts w:ascii="Times New Roman" w:hAnsi="Times New Roman" w:cs="Times New Roman"/>
          <w:sz w:val="24"/>
          <w:szCs w:val="24"/>
        </w:rPr>
        <w:t> </w:t>
      </w:r>
      <w:r w:rsidRPr="00E11E5F">
        <w:rPr>
          <w:rFonts w:ascii="Times New Roman" w:hAnsi="Times New Roman" w:cs="Times New Roman"/>
          <w:sz w:val="24"/>
          <w:szCs w:val="24"/>
        </w:rPr>
        <w:t>200</w:t>
      </w:r>
      <w:r w:rsidR="00A506A7">
        <w:rPr>
          <w:rFonts w:ascii="Times New Roman" w:hAnsi="Times New Roman" w:cs="Times New Roman"/>
          <w:sz w:val="24"/>
          <w:szCs w:val="24"/>
        </w:rPr>
        <w:t xml:space="preserve"> </w:t>
      </w:r>
      <w:r w:rsidRPr="00E11E5F">
        <w:rPr>
          <w:rFonts w:ascii="Times New Roman" w:hAnsi="Times New Roman" w:cs="Times New Roman"/>
          <w:sz w:val="24"/>
          <w:szCs w:val="24"/>
        </w:rPr>
        <w:t>000 à des projets de création de conseils d'orientation l'an prochain.</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Tout en accordant à l'école des responsabilités accrues, nous avons voulu, bien sûr, respecter la compétence propre des commissions scolaires. Aussi a-t-il paru nécessaire de leur conférer des pouvoirs plus étendus. Formé à l'issue de la conférence Québec-</w:t>
      </w:r>
      <w:r w:rsidRPr="00E11E5F">
        <w:rPr>
          <w:rFonts w:ascii="Times New Roman" w:hAnsi="Times New Roman" w:cs="Times New Roman"/>
          <w:sz w:val="24"/>
          <w:szCs w:val="24"/>
        </w:rPr>
        <w:lastRenderedPageBreak/>
        <w:t>commissions scolaires, le comité mixte a assumé la responsabilité de mener à bien les conclusions de cette conférence.</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Tout au long de l'année dernière, ce comité s'est penché sur trois questions: premièrement, l'avenir des commissions scolaires; en second lieu, les responsabilités respectives du ministère et des commissions; enfin, troisièmement, les sources de financement et le mode d'allocation des ressources.</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Quant aux deux premières questions, le comité mixte a présenté de nombreuses recommandations au gouvernement, ce qui a permis d'amorcer rapidement les changements prévus et de préciser des responsabilités des commissions scolaires par le projet de loi no 71. Ce n'est pas sans une certaine fierté que je constate que cette loi .a été très favorablement accueillie tant par la fédération des commissions scolaires que par la majorité des représentants des autres milieux de l'éducation.</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Je me permettrai de vous rappeler brièvement que les articles de cette loi qui traitent des responsabilités des commissions scolaires rendent plus précis leurs pouvoirs et devoirs, éliminent certaines autorisations ministérielles requises pour divers actes administratifs et apportent des modifications techniques qui rendront plus facile l'administration des commissions.</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Quant au troisième point, c'est-à-dire la nouvelle méthode d'allocation des ressources nos travaux se poursuivront en 1980-1981. Vous vous rappelez sûrement que, dans le livre vert, nous nous proposions d'éliminer les contrôles a priori que nous jugions trop tâtillons. Nous en avons discuté lors de la conférence Québec-commissions scolaires, et le comité mixte a consacré, l'an dernier, une bonne partie de ses travaux à cette question. Les principes de cette nouvelle méthode qui font présentement l'objet d'un consensus sont les suivants: premièrement, tenir compte des priorités gouvernementales sans négliger pour autant les priorités locales; deuxièmement, simplifier et atténuer les contrôles a priori et remplacer par des contrôles a posteriori axés sur la qualité des services éducatifs; en troisième lieu, introduire la transférabilité budgétaire; enfin, quatrièmement, déterminer des facteurs permettant la péréquation financière e</w:t>
      </w:r>
      <w:r w:rsidR="008F641B">
        <w:rPr>
          <w:rFonts w:ascii="Times New Roman" w:hAnsi="Times New Roman" w:cs="Times New Roman"/>
          <w:sz w:val="24"/>
          <w:szCs w:val="24"/>
        </w:rPr>
        <w:t>ntre les commissions scolaires.</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Nous en sommes présentement à mettre au point le calendrier d'implantation de ce nouveau mode d'allocation des ressources. Ce calendrier a été quelque peu bouscul</w:t>
      </w:r>
      <w:r w:rsidR="008F641B">
        <w:rPr>
          <w:rFonts w:ascii="Times New Roman" w:hAnsi="Times New Roman" w:cs="Times New Roman"/>
          <w:sz w:val="24"/>
          <w:szCs w:val="24"/>
        </w:rPr>
        <w:t xml:space="preserve">é par la contestation juridique </w:t>
      </w:r>
      <w:r w:rsidRPr="00E11E5F">
        <w:rPr>
          <w:rFonts w:ascii="Times New Roman" w:hAnsi="Times New Roman" w:cs="Times New Roman"/>
          <w:sz w:val="24"/>
          <w:szCs w:val="24"/>
        </w:rPr>
        <w:t>de la loi 57 par les fédérations de commissions scolaires. La Cour d'appel ayant donné raison au gouvernement en ce qui concerne l'injonction qui prétendait nous empêcher de procéder, nous avons pu avancer. Nous avons procédé, de fait, à l'élaboration des règles budgétaires conformément aux dispositions de la loi 57 et nous avons même entrepris des consultations auprès des commissions scolaires.</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lastRenderedPageBreak/>
        <w:t>L'année dernière a été marquée par des mesures concrètes, propres à rendre vraiment efficace l'intention du gouvernement de rendre aux écoles et aux commissions scolaires des responsabilités réelles de prises de décisions.</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 xml:space="preserve">Il me faut dire quelques mots au sujet des négociations et de leur heureux dévouement, à tout le moins sur le plan national. Ce renouveau dans la gestion du système scolaire dont je vous entretenais il y a un instant devrait être mis en </w:t>
      </w:r>
      <w:r w:rsidR="008F641B" w:rsidRPr="00E11E5F">
        <w:rPr>
          <w:rFonts w:ascii="Times New Roman" w:hAnsi="Times New Roman" w:cs="Times New Roman"/>
          <w:sz w:val="24"/>
          <w:szCs w:val="24"/>
        </w:rPr>
        <w:t>œuvre</w:t>
      </w:r>
      <w:r w:rsidRPr="00E11E5F">
        <w:rPr>
          <w:rFonts w:ascii="Times New Roman" w:hAnsi="Times New Roman" w:cs="Times New Roman"/>
          <w:sz w:val="24"/>
          <w:szCs w:val="24"/>
        </w:rPr>
        <w:t xml:space="preserve"> dans un climat propice au cours des années qui viennent puisque nous avons réussi à conclure au cours de l'année écoulée des conventions collectives fort importantes. Vous me permettrez d'insister quelque peu sur le déroul</w:t>
      </w:r>
      <w:r w:rsidR="008F641B">
        <w:rPr>
          <w:rFonts w:ascii="Times New Roman" w:hAnsi="Times New Roman" w:cs="Times New Roman"/>
          <w:sz w:val="24"/>
          <w:szCs w:val="24"/>
        </w:rPr>
        <w:t>ement et la nature des ententes</w:t>
      </w:r>
      <w:r w:rsidRPr="00E11E5F">
        <w:rPr>
          <w:rFonts w:ascii="Times New Roman" w:hAnsi="Times New Roman" w:cs="Times New Roman"/>
          <w:sz w:val="24"/>
          <w:szCs w:val="24"/>
        </w:rPr>
        <w:t xml:space="preserve"> intervenues puisque, à plus d'un titre, il s'agit d'une première couronnée d'un triple succès. Le nouveau processus de négociation, tel qu'il est décrit par le projet de loi no 55 devenu la Loi sur l'organisation des parties patronales et syndicales aux fins des négociations collectives et le projet de loi no 59 devenu la Loi modifiant le Code du travail ont permis de raccourcir considérablement la durée des négociations.</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Quant à la c</w:t>
      </w:r>
      <w:r w:rsidR="008F641B">
        <w:rPr>
          <w:rFonts w:ascii="Times New Roman" w:hAnsi="Times New Roman" w:cs="Times New Roman"/>
          <w:sz w:val="24"/>
          <w:szCs w:val="24"/>
        </w:rPr>
        <w:t xml:space="preserve">onclusion même de ces ententes, </w:t>
      </w:r>
      <w:r w:rsidRPr="00E11E5F">
        <w:rPr>
          <w:rFonts w:ascii="Times New Roman" w:hAnsi="Times New Roman" w:cs="Times New Roman"/>
          <w:sz w:val="24"/>
          <w:szCs w:val="24"/>
        </w:rPr>
        <w:t>ce fut la première fois depuis fort longtemps que les dirigeants syndicaux recommandèrent à leurs membres l'acceptation des offres patronales. Je crois que cela fait une dizaine d'années que cela ne s'est pas produit. Qui plus est, les ententes intervenues ont permis de respecter les objectifs que le gouvernement s'était fixés tant au point de vue pécuniaire que du point de vue de la qualité de l'enseignement. Permettez-moi dit préciser pourquoi je vois là un triple succès.</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On se rappellera que le projet de loi no 55 entré en vigueur le 23 juin 1978 modifiait sensiblement l'organisation des parties patronales pour les fins des négociations collectives. Selon l'article 12, deux comités patronaux ont été institués pour le secteur primaire et le secteur secondaire: le comité patronal de négociation des commissions scolaires pour catholiques et le comité patronal de négociation des commissions scolaires pour protestants. Ces deux comités composés de représentants des commissions scolaires et du ministère de l'Éducation ont rapidement permis la concertation directe du ministère et de ses partenaires quant à l'élaboration du contenu des offres qui furent présentées et discutées aux huit tables de négociation que comportaient les secteurs primaire et secondaire.</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En dépit du fait que nous faisions pour la première fois l'expérience de ces nouveaux mécanismes, la</w:t>
      </w:r>
      <w:r w:rsidR="008F641B">
        <w:rPr>
          <w:rFonts w:ascii="Times New Roman" w:hAnsi="Times New Roman" w:cs="Times New Roman"/>
          <w:sz w:val="24"/>
          <w:szCs w:val="24"/>
        </w:rPr>
        <w:t xml:space="preserve"> démarche fut, à tout prendre, </w:t>
      </w:r>
      <w:r w:rsidRPr="00E11E5F">
        <w:rPr>
          <w:rFonts w:ascii="Times New Roman" w:hAnsi="Times New Roman" w:cs="Times New Roman"/>
          <w:sz w:val="24"/>
          <w:szCs w:val="24"/>
        </w:rPr>
        <w:t xml:space="preserve">couronnée de succès. Les quelques faits suivants l'établissent amplement, je pense. Premièrement, les offres ont été déposées à toutes les tables de négociation le 19 mars 1979, soit quelques semaines avant les délais requis par le Code du travail. C'était la première fois que cela se produisait depuis des années. Deuxièmement, plusieurs rencontres eurent lieu entre les parties entre mars et mai 1979, ces rencontres devenant plus fréquentes de septembre à la mi-novembre, à quelques semaines de la fin de la présente convention. Troisièmement, les rencontres et </w:t>
      </w:r>
      <w:r w:rsidRPr="00E11E5F">
        <w:rPr>
          <w:rFonts w:ascii="Times New Roman" w:hAnsi="Times New Roman" w:cs="Times New Roman"/>
          <w:sz w:val="24"/>
          <w:szCs w:val="24"/>
        </w:rPr>
        <w:lastRenderedPageBreak/>
        <w:t>comités de toutes sortes se sont multipliés en décembre 1979. Malgré ces rencontres, les parties ont eu quelques difficultés à s'entendre et le personnel a entrepris une grève qui a duré trois semaines, on s'en souviendra. Quatrièmement, en fin de compte, des ententes de principe sont intervenues avec les enseignants dès le 9 février avec la Fédération des professionnels non enseignants du Québec, le 12 février avec le personnel de soutien de la CSN, le 18 février, et enfin, avec le personnel de soutien affilié à la FEMSQ, le 14 mars.</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Il faut en conve</w:t>
      </w:r>
      <w:r w:rsidR="008F641B">
        <w:rPr>
          <w:rFonts w:ascii="Times New Roman" w:hAnsi="Times New Roman" w:cs="Times New Roman"/>
          <w:sz w:val="24"/>
          <w:szCs w:val="24"/>
        </w:rPr>
        <w:t xml:space="preserve">nir, les mécanismes prévus à la </w:t>
      </w:r>
      <w:r w:rsidRPr="00E11E5F">
        <w:rPr>
          <w:rFonts w:ascii="Times New Roman" w:hAnsi="Times New Roman" w:cs="Times New Roman"/>
          <w:sz w:val="24"/>
          <w:szCs w:val="24"/>
        </w:rPr>
        <w:t xml:space="preserve">loi ont, somme toute, assez bien fonctionné puisqu'ils ont permis de conclure dans une période de temps beaucoup plus restreinte que par le passé des ententes satisfaisantes. En effet, à quelques exceptions près, </w:t>
      </w:r>
      <w:r w:rsidR="008F641B">
        <w:rPr>
          <w:rFonts w:ascii="Times New Roman" w:hAnsi="Times New Roman" w:cs="Times New Roman"/>
          <w:sz w:val="24"/>
          <w:szCs w:val="24"/>
        </w:rPr>
        <w:t xml:space="preserve">les syndicats d'enseignants ont </w:t>
      </w:r>
      <w:r w:rsidRPr="00E11E5F">
        <w:rPr>
          <w:rFonts w:ascii="Times New Roman" w:hAnsi="Times New Roman" w:cs="Times New Roman"/>
          <w:sz w:val="24"/>
          <w:szCs w:val="24"/>
        </w:rPr>
        <w:t>engagé une grève qui a duré onze jours tandis que les employés de soutien de certaines commissions scolaires affiliées à la CSN ont poursuivi leur grève pendant onze jours supplémentaires. Toutefois, les débrayages de 1980 ont été moins néfastes que ceux de 1975 puisqu'ils sont intervenus à l'intérieur de quatre semaines alors qu'en 1975 des difficultés et débrayages de toutes sortes ont duré pendant six mois.</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Si cette période de négociations a connu un heureux dénouement, ce n'est sûrement pas parce que le gouvernement a décidé d'utiliser la contrainte. Au contraire, il</w:t>
      </w:r>
      <w:r w:rsidR="008F641B">
        <w:rPr>
          <w:rFonts w:ascii="Times New Roman" w:hAnsi="Times New Roman" w:cs="Times New Roman"/>
          <w:sz w:val="24"/>
          <w:szCs w:val="24"/>
        </w:rPr>
        <w:t xml:space="preserve"> s'agit bien d'une entente </w:t>
      </w:r>
      <w:r w:rsidRPr="00E11E5F">
        <w:rPr>
          <w:rFonts w:ascii="Times New Roman" w:hAnsi="Times New Roman" w:cs="Times New Roman"/>
          <w:sz w:val="24"/>
          <w:szCs w:val="24"/>
        </w:rPr>
        <w:t>véritable acceptée p</w:t>
      </w:r>
      <w:r w:rsidR="008F641B">
        <w:rPr>
          <w:rFonts w:ascii="Times New Roman" w:hAnsi="Times New Roman" w:cs="Times New Roman"/>
          <w:sz w:val="24"/>
          <w:szCs w:val="24"/>
        </w:rPr>
        <w:t xml:space="preserve">ar la partie syndicale en dépit </w:t>
      </w:r>
      <w:r w:rsidRPr="00E11E5F">
        <w:rPr>
          <w:rFonts w:ascii="Times New Roman" w:hAnsi="Times New Roman" w:cs="Times New Roman"/>
          <w:sz w:val="24"/>
          <w:szCs w:val="24"/>
        </w:rPr>
        <w:t>des heurts qu'entraîne inévitablement toute négociation de ce genre. Du côté du gouvernement et des commissions, nous étions convaincus que certaines situations devaient être corrigée</w:t>
      </w:r>
      <w:r w:rsidR="00A506A7">
        <w:rPr>
          <w:rFonts w:ascii="Times New Roman" w:hAnsi="Times New Roman" w:cs="Times New Roman"/>
          <w:sz w:val="24"/>
          <w:szCs w:val="24"/>
        </w:rPr>
        <w:t>s, et c'est ce qui a été fait. À</w:t>
      </w:r>
      <w:r w:rsidRPr="00E11E5F">
        <w:rPr>
          <w:rFonts w:ascii="Times New Roman" w:hAnsi="Times New Roman" w:cs="Times New Roman"/>
          <w:sz w:val="24"/>
          <w:szCs w:val="24"/>
        </w:rPr>
        <w:t xml:space="preserve"> titre d'exemple, je n'énumérerai que quelques aspects de ces nouveaux contrats. Du côté des enseignants tout d'abord, il vaut la peine de s'attarder quelque peu. Ceux-ci ont fait des gains appréciables dans pratiquement tous les chapitre</w:t>
      </w:r>
      <w:r w:rsidR="00A506A7">
        <w:rPr>
          <w:rFonts w:ascii="Times New Roman" w:hAnsi="Times New Roman" w:cs="Times New Roman"/>
          <w:sz w:val="24"/>
          <w:szCs w:val="24"/>
        </w:rPr>
        <w:t>s de la convention collective. À</w:t>
      </w:r>
      <w:r w:rsidRPr="00E11E5F">
        <w:rPr>
          <w:rFonts w:ascii="Times New Roman" w:hAnsi="Times New Roman" w:cs="Times New Roman"/>
          <w:sz w:val="24"/>
          <w:szCs w:val="24"/>
        </w:rPr>
        <w:t xml:space="preserve"> preuve, ces quelques exemples: la sécurité d'emploi a été grandement améliorée par la disparition de la mobilité dite provinciale, la mobilité obligatoire est maintenant </w:t>
      </w:r>
      <w:r w:rsidR="003B45E9" w:rsidRPr="00E11E5F">
        <w:rPr>
          <w:rFonts w:ascii="Times New Roman" w:hAnsi="Times New Roman" w:cs="Times New Roman"/>
          <w:sz w:val="24"/>
          <w:szCs w:val="24"/>
        </w:rPr>
        <w:t>restreinte-</w:t>
      </w:r>
      <w:r w:rsidRPr="00E11E5F">
        <w:rPr>
          <w:rFonts w:ascii="Times New Roman" w:hAnsi="Times New Roman" w:cs="Times New Roman"/>
          <w:sz w:val="24"/>
          <w:szCs w:val="24"/>
        </w:rPr>
        <w:t xml:space="preserve"> on le sait - à 50 kilomètres du lieu de travail. Toujours au sujet de la sécurité d'emploi et des mouvements d'enseignants, la nouvelle entente prévoit accorder aux enseignants qui accepteront volontairement d'être déplacés au-delà du cercle de 50 kilomètres une prime de démé</w:t>
      </w:r>
      <w:r w:rsidR="003B45E9">
        <w:rPr>
          <w:rFonts w:ascii="Times New Roman" w:hAnsi="Times New Roman" w:cs="Times New Roman"/>
          <w:sz w:val="24"/>
          <w:szCs w:val="24"/>
        </w:rPr>
        <w:t>nagement assez substantielle.</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Enfin, tout enseignant non réengagé pour surplus de personnel sera inscrit sur une liste de rappel que devra utiliser tout employeur ayant des postes à combler.</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 xml:space="preserve">Les bénéfices sociaux ont également connu des améliorations notables par l'introduction de clauses spéciales sur les droits parentaux, y compris les congés de maternité et de paternité, par la bonification des autres congés sociaux et par une amélioration sensible des régimes d'assurance-vie et d'assurance-maladie ainsi que de l'assurance-salaire. Nous avons réajusté considérablement les primes d'éloignement dans les régions excentriques: </w:t>
      </w:r>
      <w:r w:rsidRPr="00E11E5F">
        <w:rPr>
          <w:rFonts w:ascii="Times New Roman" w:hAnsi="Times New Roman" w:cs="Times New Roman"/>
          <w:sz w:val="24"/>
          <w:szCs w:val="24"/>
        </w:rPr>
        <w:lastRenderedPageBreak/>
        <w:t>par exemple, dans le Grand-Nord, le Nord-Ouest québécois, la Moyenne et Basse-Côte Nord, les Îles-de-la-Madeleine. Nous avons égaiement réajusté les frais de déplacement.</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Dans le domaine de l'éducation des adultes, les ententes prévoient l'augmentation du nombre de postes permanents qui doivent être obligatoirement comblés e</w:t>
      </w:r>
      <w:r w:rsidR="003B45E9">
        <w:rPr>
          <w:rFonts w:ascii="Times New Roman" w:hAnsi="Times New Roman" w:cs="Times New Roman"/>
          <w:sz w:val="24"/>
          <w:szCs w:val="24"/>
        </w:rPr>
        <w:t xml:space="preserve">t il y a une possibilité accrue </w:t>
      </w:r>
      <w:r w:rsidRPr="00E11E5F">
        <w:rPr>
          <w:rFonts w:ascii="Times New Roman" w:hAnsi="Times New Roman" w:cs="Times New Roman"/>
          <w:sz w:val="24"/>
          <w:szCs w:val="24"/>
        </w:rPr>
        <w:t>d'engagement de personnel à temps partiel. Enfin, le régime syndical est amélioré par l'augmentation du nombre de libérations pour activités syndicales et par l'accélération du règlement des conflits fondé sur un arbitrage s</w:t>
      </w:r>
      <w:r w:rsidR="00A506A7">
        <w:rPr>
          <w:rFonts w:ascii="Times New Roman" w:hAnsi="Times New Roman" w:cs="Times New Roman"/>
          <w:sz w:val="24"/>
          <w:szCs w:val="24"/>
        </w:rPr>
        <w:t>ommaire avec un arbitre unique.</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Du côté des professionnels non enseignants, il faut convenir qu'</w:t>
      </w:r>
      <w:r w:rsidR="003B45E9">
        <w:rPr>
          <w:rFonts w:ascii="Times New Roman" w:hAnsi="Times New Roman" w:cs="Times New Roman"/>
          <w:sz w:val="24"/>
          <w:szCs w:val="24"/>
        </w:rPr>
        <w:t xml:space="preserve">il y a eu également des progrès </w:t>
      </w:r>
      <w:r w:rsidRPr="00E11E5F">
        <w:rPr>
          <w:rFonts w:ascii="Times New Roman" w:hAnsi="Times New Roman" w:cs="Times New Roman"/>
          <w:sz w:val="24"/>
          <w:szCs w:val="24"/>
        </w:rPr>
        <w:t>importants. Cette c</w:t>
      </w:r>
      <w:r w:rsidR="003B45E9">
        <w:rPr>
          <w:rFonts w:ascii="Times New Roman" w:hAnsi="Times New Roman" w:cs="Times New Roman"/>
          <w:sz w:val="24"/>
          <w:szCs w:val="24"/>
        </w:rPr>
        <w:t xml:space="preserve">atégorie de personnel bénéficie </w:t>
      </w:r>
      <w:r w:rsidRPr="00E11E5F">
        <w:rPr>
          <w:rFonts w:ascii="Times New Roman" w:hAnsi="Times New Roman" w:cs="Times New Roman"/>
          <w:sz w:val="24"/>
          <w:szCs w:val="24"/>
        </w:rPr>
        <w:t xml:space="preserve">maintenant des mêmes avantages que les enseignants aux chapitres de la sécurité d'emploi, des droits parentaux, </w:t>
      </w:r>
      <w:r w:rsidR="003B45E9">
        <w:rPr>
          <w:rFonts w:ascii="Times New Roman" w:hAnsi="Times New Roman" w:cs="Times New Roman"/>
          <w:sz w:val="24"/>
          <w:szCs w:val="24"/>
        </w:rPr>
        <w:t xml:space="preserve">des congés sociaux et du régime </w:t>
      </w:r>
      <w:r w:rsidRPr="00E11E5F">
        <w:rPr>
          <w:rFonts w:ascii="Times New Roman" w:hAnsi="Times New Roman" w:cs="Times New Roman"/>
          <w:sz w:val="24"/>
          <w:szCs w:val="24"/>
        </w:rPr>
        <w:t>syndical. On note également des améliorations particulières: par exemple, au sujet de la progression dans la carrière. Le passage à la classe 1 sera maintenant fondé uniquement sur la compétence des individus et la procédure d'avancement sera plus élaborée.</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Les montants alloués au perfectionnement ont été augmentés à $81 par professionnel non enseignant en plus d'un ajout de $100</w:t>
      </w:r>
      <w:r w:rsidR="00A506A7">
        <w:rPr>
          <w:rFonts w:ascii="Times New Roman" w:hAnsi="Times New Roman" w:cs="Times New Roman"/>
          <w:sz w:val="24"/>
          <w:szCs w:val="24"/>
        </w:rPr>
        <w:t xml:space="preserve"> </w:t>
      </w:r>
      <w:r w:rsidRPr="00E11E5F">
        <w:rPr>
          <w:rFonts w:ascii="Times New Roman" w:hAnsi="Times New Roman" w:cs="Times New Roman"/>
          <w:sz w:val="24"/>
          <w:szCs w:val="24"/>
        </w:rPr>
        <w:t>000 s'appliquant au perfectionnement dans les régions éloignées.</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 xml:space="preserve">En résumé, la sécurité d'emploi des enseignants et des autres personnels scolaires ainsi que l'amélioration de leurs conditions de travail constituent des acquis importants pour tout le monde de l'enseignement. Non seulement </w:t>
      </w:r>
      <w:r w:rsidR="003B45E9" w:rsidRPr="00E11E5F">
        <w:rPr>
          <w:rFonts w:ascii="Times New Roman" w:hAnsi="Times New Roman" w:cs="Times New Roman"/>
          <w:sz w:val="24"/>
          <w:szCs w:val="24"/>
        </w:rPr>
        <w:t>avons-nous</w:t>
      </w:r>
      <w:r w:rsidRPr="00E11E5F">
        <w:rPr>
          <w:rFonts w:ascii="Times New Roman" w:hAnsi="Times New Roman" w:cs="Times New Roman"/>
          <w:sz w:val="24"/>
          <w:szCs w:val="24"/>
        </w:rPr>
        <w:t xml:space="preserve"> pu régler le problème majeur de la sécurité d'emploi au cours de cette ronde de négociations, mais les ententes conclues avec les instances syndicales ont permis de respecter les objectifs que le gouvernement s'était fixés tant au niveau de sa politique salariale qu'au niveau de l'amélioration de la qualité de l'enseignement. Le respect des objectifs du gouvernement, quant à la politique salariale, a </w:t>
      </w:r>
      <w:r w:rsidR="003B45E9">
        <w:rPr>
          <w:rFonts w:ascii="Times New Roman" w:hAnsi="Times New Roman" w:cs="Times New Roman"/>
          <w:sz w:val="24"/>
          <w:szCs w:val="24"/>
        </w:rPr>
        <w:t xml:space="preserve">été précisé dans le discours du </w:t>
      </w:r>
      <w:r w:rsidRPr="00E11E5F">
        <w:rPr>
          <w:rFonts w:ascii="Times New Roman" w:hAnsi="Times New Roman" w:cs="Times New Roman"/>
          <w:sz w:val="24"/>
          <w:szCs w:val="24"/>
        </w:rPr>
        <w:t>budget de mon collègue, le ministre des Finances. Pour ma part, j'y tiens à m'en tenir aux objectifs qui visent plus particulièrement la qualité de l'enseignement. On se souviendra sûrement qu'au cours des premières étapes de la négociation le plan d'action intitulé "L'école québécoise" - quelquefois appe</w:t>
      </w:r>
      <w:r w:rsidR="003B45E9">
        <w:rPr>
          <w:rFonts w:ascii="Times New Roman" w:hAnsi="Times New Roman" w:cs="Times New Roman"/>
          <w:sz w:val="24"/>
          <w:szCs w:val="24"/>
        </w:rPr>
        <w:t xml:space="preserve">lé le livre orange par certains </w:t>
      </w:r>
      <w:r w:rsidRPr="00E11E5F">
        <w:rPr>
          <w:rFonts w:ascii="Times New Roman" w:hAnsi="Times New Roman" w:cs="Times New Roman"/>
          <w:sz w:val="24"/>
          <w:szCs w:val="24"/>
        </w:rPr>
        <w:t xml:space="preserve">dirigeants syndicaux - est venu au premier plan des débats. D'aucuns ont alors craint que la négociation ne compromette la mise en </w:t>
      </w:r>
      <w:r w:rsidR="003B45E9" w:rsidRPr="00E11E5F">
        <w:rPr>
          <w:rFonts w:ascii="Times New Roman" w:hAnsi="Times New Roman" w:cs="Times New Roman"/>
          <w:sz w:val="24"/>
          <w:szCs w:val="24"/>
        </w:rPr>
        <w:t>œuvre</w:t>
      </w:r>
      <w:r w:rsidRPr="00E11E5F">
        <w:rPr>
          <w:rFonts w:ascii="Times New Roman" w:hAnsi="Times New Roman" w:cs="Times New Roman"/>
          <w:sz w:val="24"/>
          <w:szCs w:val="24"/>
        </w:rPr>
        <w:t xml:space="preserve"> du renouveau pédagogique que nous souhaitions obtenir par le plan d'action.</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Tout compte fait, il n'en a rien été, puisque les ententes conclues ont permis de respecter tous les principaux objectifs du plan d'action. Par exemple, au chapitre des conditions de travail des enseignants, nous avons insisté pour que ceux-ci préparent et donnent leurs cours dans les limites des programmes autorisés, qu'ils assument les</w:t>
      </w:r>
      <w:r w:rsidR="003B45E9">
        <w:rPr>
          <w:rFonts w:ascii="Times New Roman" w:hAnsi="Times New Roman" w:cs="Times New Roman"/>
          <w:sz w:val="24"/>
          <w:szCs w:val="24"/>
        </w:rPr>
        <w:t xml:space="preserve"> </w:t>
      </w:r>
      <w:r w:rsidRPr="00E11E5F">
        <w:rPr>
          <w:rFonts w:ascii="Times New Roman" w:hAnsi="Times New Roman" w:cs="Times New Roman"/>
          <w:sz w:val="24"/>
          <w:szCs w:val="24"/>
        </w:rPr>
        <w:t xml:space="preserve">responsabilités d'encadrement auprès des élèves, évaluent le rendement et le progrès des élèves dans un </w:t>
      </w:r>
      <w:r w:rsidRPr="00E11E5F">
        <w:rPr>
          <w:rFonts w:ascii="Times New Roman" w:hAnsi="Times New Roman" w:cs="Times New Roman"/>
          <w:sz w:val="24"/>
          <w:szCs w:val="24"/>
        </w:rPr>
        <w:lastRenderedPageBreak/>
        <w:t>rapport communiqué à la direction de l'école et aux parents et, enfin, surveillent la conduite des élèves et contrôlent leurs absences et leurs retards. La CEO s'est par contre engagée à recommander à ses membres leur participation, sur une base volontaire, aux activités du midi. C'était l'intention du gouvernement d'inviter les enseignants à participer à l'organi</w:t>
      </w:r>
      <w:r w:rsidR="00A506A7">
        <w:rPr>
          <w:rFonts w:ascii="Times New Roman" w:hAnsi="Times New Roman" w:cs="Times New Roman"/>
          <w:sz w:val="24"/>
          <w:szCs w:val="24"/>
        </w:rPr>
        <w:t>sation pédagogique de l'école. À</w:t>
      </w:r>
      <w:r w:rsidRPr="00E11E5F">
        <w:rPr>
          <w:rFonts w:ascii="Times New Roman" w:hAnsi="Times New Roman" w:cs="Times New Roman"/>
          <w:sz w:val="24"/>
          <w:szCs w:val="24"/>
        </w:rPr>
        <w:t xml:space="preserve"> cette fin, nous avons accepté de mentionner, dans les conventions collectives, que l'implantation de nouvelles méthodes pédagogiques fait l'objet de consultations. Nous avons voulu également respecter l'éthique professionnelle des enseignants et précisant que les guides pédagogiques préparés par le ministère de l'Éducation sont des instruments mis à leur disposition à titre indicatif et que, à l'exception des examens de fin d'étape ou de fin d'année des commissions, les instruments d</w:t>
      </w:r>
      <w:r w:rsidR="003B45E9">
        <w:rPr>
          <w:rFonts w:ascii="Times New Roman" w:hAnsi="Times New Roman" w:cs="Times New Roman"/>
          <w:sz w:val="24"/>
          <w:szCs w:val="24"/>
        </w:rPr>
        <w:t xml:space="preserve">e mesure de l'apprentissage des </w:t>
      </w:r>
      <w:r w:rsidRPr="00E11E5F">
        <w:rPr>
          <w:rFonts w:ascii="Times New Roman" w:hAnsi="Times New Roman" w:cs="Times New Roman"/>
          <w:sz w:val="24"/>
          <w:szCs w:val="24"/>
        </w:rPr>
        <w:t>élèves sont également mis à leur disposition à titre indicatif.</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 xml:space="preserve">Cette participation des enseignants est encore accrue, dans la convention, par le fait que la commission consulte le syndicat relativement à la mise en </w:t>
      </w:r>
      <w:r w:rsidR="003B45E9" w:rsidRPr="00E11E5F">
        <w:rPr>
          <w:rFonts w:ascii="Times New Roman" w:hAnsi="Times New Roman" w:cs="Times New Roman"/>
          <w:sz w:val="24"/>
          <w:szCs w:val="24"/>
        </w:rPr>
        <w:t>œuvre</w:t>
      </w:r>
      <w:r w:rsidRPr="00E11E5F">
        <w:rPr>
          <w:rFonts w:ascii="Times New Roman" w:hAnsi="Times New Roman" w:cs="Times New Roman"/>
          <w:sz w:val="24"/>
          <w:szCs w:val="24"/>
        </w:rPr>
        <w:t xml:space="preserve"> ou à la poursuite d'une politique d'intégration des élèves en difficulté d'adaptation et d'apprentissage.</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Compte tenu des masses salariales allouées au cours de la dernière décennie, nous avons voulu apporter des correctifs là où le besoin s'en faisait sentir. C'est ainsi que les heures d'enseignement, en maternelle, passent, dès cette année, dès l'année qui commence, de 23 heures à 22 heures et demie, ce qui correspond à la demande syndicale. Au primaire, c'est en troisième année d'application de la convention, soit en 1981-1982, que s'effectuera une réduction semblable. Les heures d'enseignement, au niveau secondaire, demeurent de 22 heures pour la durée de la convention. De plus, nous avons convenu de règles qui permettent de déterminer un nombre maximum d'élèves par groupe. Cette revendication majeure de la CEO est toutefois assujettie à certaines conditions. Par exemple, le manque de locaux, la situation géographique de l'école ou l'absence de personnel qualifié.</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Nous avons défini l'encadrement, au niveau secondaire, en vue d'aider l'élève à mieux s'intégrer à l'école</w:t>
      </w:r>
      <w:r w:rsidR="003B45E9">
        <w:rPr>
          <w:rFonts w:ascii="Times New Roman" w:hAnsi="Times New Roman" w:cs="Times New Roman"/>
          <w:sz w:val="24"/>
          <w:szCs w:val="24"/>
        </w:rPr>
        <w:t xml:space="preserve"> et à y développer un sentiment </w:t>
      </w:r>
      <w:r w:rsidRPr="00E11E5F">
        <w:rPr>
          <w:rFonts w:ascii="Times New Roman" w:hAnsi="Times New Roman" w:cs="Times New Roman"/>
          <w:sz w:val="24"/>
          <w:szCs w:val="24"/>
        </w:rPr>
        <w:t>d'appartenance. Cette notion d'encadrement ne doit pas être con</w:t>
      </w:r>
      <w:r w:rsidR="003B45E9">
        <w:rPr>
          <w:rFonts w:ascii="Times New Roman" w:hAnsi="Times New Roman" w:cs="Times New Roman"/>
          <w:sz w:val="24"/>
          <w:szCs w:val="24"/>
        </w:rPr>
        <w:t xml:space="preserve">fondue avec la récupération, la </w:t>
      </w:r>
      <w:r w:rsidRPr="00E11E5F">
        <w:rPr>
          <w:rFonts w:ascii="Times New Roman" w:hAnsi="Times New Roman" w:cs="Times New Roman"/>
          <w:sz w:val="24"/>
          <w:szCs w:val="24"/>
        </w:rPr>
        <w:t>surveillance ou les activités étudiantes. La surveillance des élèves devrait être améliorée puisque, tel que prévu dans la convention, l'enseignant assure efficacement la surveillance des déplacements des élèves lors des entrées, c'est-à-dire à l'accueil, et des sorties de l'école, lors du début et de la fin des temps de récréation et lors des déplacements entre les périodes.</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Il m'est donc permis de conclure ces propos sur les ententes intervenues avec les divers personnels du système primaire et secondaire sur une note d'optimisme. La convention collective, que je viens de signer au nom du gouvernement, et les objectifs financiers du gouvernement, ainsi que les objectifs du plan d'action ont été pleinement respectés.</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lastRenderedPageBreak/>
        <w:t>Je voudrais maintenant dire quelques mots au sujet des autres objectifs prioritaires du ministère. Plusieurs démarches ont consisté à poursuivre les objectifs déjà établis et décrits devant cette commission parlementaire au cours des années antérieures, par exemple, en ce qui concerne le plan de développement des langues, le développement de l'éducation chrétienne, l'éducation physique et le sport à l'école, l'enseignement des arts, le soutien aux commissions scolaires amérindiennes, le soutien aux petites écoles et petites commissions scolaires, l'application des politiques de perfec</w:t>
      </w:r>
      <w:r w:rsidR="003B45E9">
        <w:rPr>
          <w:rFonts w:ascii="Times New Roman" w:hAnsi="Times New Roman" w:cs="Times New Roman"/>
          <w:sz w:val="24"/>
          <w:szCs w:val="24"/>
        </w:rPr>
        <w:t>tionnement des personnels, etc.</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Toutes ces réalisations n'épuisent pas, certes, l'ensemble des activités du ministère et du réseau primaire et secondaire, mais leur seule énumération - et je me suis contenté de l'essentiel - illustre clairement le fait que le renouveau pédagogique de l'école est véritablement passé du niveau des intentions à celui de l'action, de la réalisation au cours de l'année écoulée.</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Un fait déterminant sur lequel je tiens à attirer l'attention des membres de cette commission, c'est la baisse des clientèles scolaires, phénomène qui s'est amorcé au début des années soixante-dix et qui prend de plus en plus des proportions considérables.</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 xml:space="preserve">Au cours des années passées, le taux annuel de diminution des clientèles du primaire et du secondaire s'établissait aux environs de 4%. Toutefois, en raison d'une récente et légère croissance de la natalité, les clientèles de la maternelle et des premières années du primaire ont maintenant tendance à s'accroître modestement. Cela sera sans doute de nature à réjouir le </w:t>
      </w:r>
      <w:r w:rsidR="003B45E9" w:rsidRPr="00E11E5F">
        <w:rPr>
          <w:rFonts w:ascii="Times New Roman" w:hAnsi="Times New Roman" w:cs="Times New Roman"/>
          <w:sz w:val="24"/>
          <w:szCs w:val="24"/>
        </w:rPr>
        <w:t>cœur</w:t>
      </w:r>
      <w:r w:rsidRPr="00E11E5F">
        <w:rPr>
          <w:rFonts w:ascii="Times New Roman" w:hAnsi="Times New Roman" w:cs="Times New Roman"/>
          <w:sz w:val="24"/>
          <w:szCs w:val="24"/>
        </w:rPr>
        <w:t xml:space="preserve"> du député de Gaspé. C'est pourquoi entre 1978-1979 et l'an dernier, le pourcentage de diminution de l'ensemble des clientèles du primaire et du secondaire est passé de 4% à 3,3%. Enfin, nos prévisions de clientèle indiquent qu'entre 1979-1980 et l'an prochain, ce taux de diminution s'établira à environ 3,2%. On peut donc parler d'un certain ralentissement de la décroissance. Je me permets de signaler que ces prévisions démographiques qui sont fondées sur la méthode des taux de passage se rapprochent de plus en plus de la réalité des clientèles scolaires. Les prévisions pour l'an dernier ne comport</w:t>
      </w:r>
      <w:r w:rsidR="003B45E9">
        <w:rPr>
          <w:rFonts w:ascii="Times New Roman" w:hAnsi="Times New Roman" w:cs="Times New Roman"/>
          <w:sz w:val="24"/>
          <w:szCs w:val="24"/>
        </w:rPr>
        <w:t xml:space="preserve">aient qu'une différence de 2000 </w:t>
      </w:r>
      <w:r w:rsidRPr="00E11E5F">
        <w:rPr>
          <w:rFonts w:ascii="Times New Roman" w:hAnsi="Times New Roman" w:cs="Times New Roman"/>
          <w:sz w:val="24"/>
          <w:szCs w:val="24"/>
        </w:rPr>
        <w:t>élèves par rapport aux clientèles totales du primaire et du secondaire, c'est-à-dire moins d'un élève par école à travers le Québec, ce qui n'est pas mauvais comme degré de précision.</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J'aborde maintenant les crédits de l'enseignement primaire et secondaire. Les crédits de ce programme passent à $2</w:t>
      </w:r>
      <w:r w:rsidR="00A506A7">
        <w:rPr>
          <w:rFonts w:ascii="Times New Roman" w:hAnsi="Times New Roman" w:cs="Times New Roman"/>
          <w:sz w:val="24"/>
          <w:szCs w:val="24"/>
        </w:rPr>
        <w:t xml:space="preserve"> </w:t>
      </w:r>
      <w:r w:rsidRPr="00E11E5F">
        <w:rPr>
          <w:rFonts w:ascii="Times New Roman" w:hAnsi="Times New Roman" w:cs="Times New Roman"/>
          <w:sz w:val="24"/>
          <w:szCs w:val="24"/>
        </w:rPr>
        <w:t>934</w:t>
      </w:r>
      <w:r w:rsidR="00A506A7">
        <w:rPr>
          <w:rFonts w:ascii="Times New Roman" w:hAnsi="Times New Roman" w:cs="Times New Roman"/>
          <w:sz w:val="24"/>
          <w:szCs w:val="24"/>
        </w:rPr>
        <w:t xml:space="preserve"> </w:t>
      </w:r>
      <w:r w:rsidRPr="00E11E5F">
        <w:rPr>
          <w:rFonts w:ascii="Times New Roman" w:hAnsi="Times New Roman" w:cs="Times New Roman"/>
          <w:sz w:val="24"/>
          <w:szCs w:val="24"/>
        </w:rPr>
        <w:t>000</w:t>
      </w:r>
      <w:r w:rsidR="00A506A7">
        <w:rPr>
          <w:rFonts w:ascii="Times New Roman" w:hAnsi="Times New Roman" w:cs="Times New Roman"/>
          <w:sz w:val="24"/>
          <w:szCs w:val="24"/>
        </w:rPr>
        <w:t xml:space="preserve"> </w:t>
      </w:r>
      <w:r w:rsidRPr="00E11E5F">
        <w:rPr>
          <w:rFonts w:ascii="Times New Roman" w:hAnsi="Times New Roman" w:cs="Times New Roman"/>
          <w:sz w:val="24"/>
          <w:szCs w:val="24"/>
        </w:rPr>
        <w:t>000 pour l'an prochain par rapport à $2 131</w:t>
      </w:r>
      <w:r w:rsidR="00A506A7">
        <w:rPr>
          <w:rFonts w:ascii="Times New Roman" w:hAnsi="Times New Roman" w:cs="Times New Roman"/>
          <w:sz w:val="24"/>
          <w:szCs w:val="24"/>
        </w:rPr>
        <w:t> </w:t>
      </w:r>
      <w:r w:rsidRPr="00E11E5F">
        <w:rPr>
          <w:rFonts w:ascii="Times New Roman" w:hAnsi="Times New Roman" w:cs="Times New Roman"/>
          <w:sz w:val="24"/>
          <w:szCs w:val="24"/>
        </w:rPr>
        <w:t>000</w:t>
      </w:r>
      <w:r w:rsidR="00A506A7">
        <w:rPr>
          <w:rFonts w:ascii="Times New Roman" w:hAnsi="Times New Roman" w:cs="Times New Roman"/>
          <w:sz w:val="24"/>
          <w:szCs w:val="24"/>
        </w:rPr>
        <w:t xml:space="preserve"> </w:t>
      </w:r>
      <w:r w:rsidRPr="00E11E5F">
        <w:rPr>
          <w:rFonts w:ascii="Times New Roman" w:hAnsi="Times New Roman" w:cs="Times New Roman"/>
          <w:sz w:val="24"/>
          <w:szCs w:val="24"/>
        </w:rPr>
        <w:t>000 au cours de l'année écoulée. Ces augmentations proviennent principalement des décisions sur la fiscalité scolaire et municipale, ce qui représente $292 000 000, de la nouvelle méthode de versement des subventions aux commissions scolaires, ce qu'on appelle l</w:t>
      </w:r>
      <w:r w:rsidR="003B45E9">
        <w:rPr>
          <w:rFonts w:ascii="Times New Roman" w:hAnsi="Times New Roman" w:cs="Times New Roman"/>
          <w:sz w:val="24"/>
          <w:szCs w:val="24"/>
        </w:rPr>
        <w:t>a formule 70-15-15, introduite l’</w:t>
      </w:r>
      <w:r w:rsidRPr="00E11E5F">
        <w:rPr>
          <w:rFonts w:ascii="Times New Roman" w:hAnsi="Times New Roman" w:cs="Times New Roman"/>
          <w:sz w:val="24"/>
          <w:szCs w:val="24"/>
        </w:rPr>
        <w:t>an dernier qui représente $285</w:t>
      </w:r>
      <w:r w:rsidR="00A506A7">
        <w:rPr>
          <w:rFonts w:ascii="Times New Roman" w:hAnsi="Times New Roman" w:cs="Times New Roman"/>
          <w:sz w:val="24"/>
          <w:szCs w:val="24"/>
        </w:rPr>
        <w:t xml:space="preserve"> </w:t>
      </w:r>
      <w:r w:rsidRPr="00E11E5F">
        <w:rPr>
          <w:rFonts w:ascii="Times New Roman" w:hAnsi="Times New Roman" w:cs="Times New Roman"/>
          <w:sz w:val="24"/>
          <w:szCs w:val="24"/>
        </w:rPr>
        <w:t>000</w:t>
      </w:r>
      <w:r w:rsidR="00A506A7">
        <w:rPr>
          <w:rFonts w:ascii="Times New Roman" w:hAnsi="Times New Roman" w:cs="Times New Roman"/>
          <w:sz w:val="24"/>
          <w:szCs w:val="24"/>
        </w:rPr>
        <w:t xml:space="preserve"> </w:t>
      </w:r>
      <w:r w:rsidRPr="00E11E5F">
        <w:rPr>
          <w:rFonts w:ascii="Times New Roman" w:hAnsi="Times New Roman" w:cs="Times New Roman"/>
          <w:sz w:val="24"/>
          <w:szCs w:val="24"/>
        </w:rPr>
        <w:t>000. Enfin, cela est attribuable également à l'injection de quelque $224</w:t>
      </w:r>
      <w:r w:rsidR="00A506A7">
        <w:rPr>
          <w:rFonts w:ascii="Times New Roman" w:hAnsi="Times New Roman" w:cs="Times New Roman"/>
          <w:sz w:val="24"/>
          <w:szCs w:val="24"/>
        </w:rPr>
        <w:t xml:space="preserve"> </w:t>
      </w:r>
      <w:r w:rsidRPr="00E11E5F">
        <w:rPr>
          <w:rFonts w:ascii="Times New Roman" w:hAnsi="Times New Roman" w:cs="Times New Roman"/>
          <w:sz w:val="24"/>
          <w:szCs w:val="24"/>
        </w:rPr>
        <w:t>000</w:t>
      </w:r>
      <w:r w:rsidR="00A506A7">
        <w:rPr>
          <w:rFonts w:ascii="Times New Roman" w:hAnsi="Times New Roman" w:cs="Times New Roman"/>
          <w:sz w:val="24"/>
          <w:szCs w:val="24"/>
        </w:rPr>
        <w:t xml:space="preserve"> </w:t>
      </w:r>
      <w:r w:rsidRPr="00E11E5F">
        <w:rPr>
          <w:rFonts w:ascii="Times New Roman" w:hAnsi="Times New Roman" w:cs="Times New Roman"/>
          <w:sz w:val="24"/>
          <w:szCs w:val="24"/>
        </w:rPr>
        <w:t>000 pour rétablir la base financière des commissions scolaires.</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lastRenderedPageBreak/>
        <w:t>Je voudrais maintenant apporter des précisions sur cette injection de crédits additionnels et également sur les lacunes du financement en vigueur jusqu'à maintenant. Je conclurai en vous précisant les nouvelles méthodes d'allocation des subventions qui permettront de résoudre les problèmes constatés. Tout d'abord, le ministre des Finances, dans le discours sur le budget, faisait état de la nécessité d'ajouter quelque $210</w:t>
      </w:r>
      <w:r w:rsidR="00A506A7">
        <w:rPr>
          <w:rFonts w:ascii="Times New Roman" w:hAnsi="Times New Roman" w:cs="Times New Roman"/>
          <w:sz w:val="24"/>
          <w:szCs w:val="24"/>
        </w:rPr>
        <w:t xml:space="preserve"> </w:t>
      </w:r>
      <w:r w:rsidRPr="00E11E5F">
        <w:rPr>
          <w:rFonts w:ascii="Times New Roman" w:hAnsi="Times New Roman" w:cs="Times New Roman"/>
          <w:sz w:val="24"/>
          <w:szCs w:val="24"/>
        </w:rPr>
        <w:t>000</w:t>
      </w:r>
      <w:r w:rsidR="00A506A7">
        <w:rPr>
          <w:rFonts w:ascii="Times New Roman" w:hAnsi="Times New Roman" w:cs="Times New Roman"/>
          <w:sz w:val="24"/>
          <w:szCs w:val="24"/>
        </w:rPr>
        <w:t xml:space="preserve"> </w:t>
      </w:r>
      <w:r w:rsidRPr="00E11E5F">
        <w:rPr>
          <w:rFonts w:ascii="Times New Roman" w:hAnsi="Times New Roman" w:cs="Times New Roman"/>
          <w:sz w:val="24"/>
          <w:szCs w:val="24"/>
        </w:rPr>
        <w:t xml:space="preserve">000 aux crédits de l'an prochain pour le primaire et le secondaire et de l'existence d'arrérages depuis 1976-1977. Ces montants correspondent à un écart de $490 000 000 dont on a déjà fait état à l'Assemblée nationale. Étant donné les conclusions parfois hâtives qui ont été tirées de cela, je pense qu'il serait de mon devoir de dire comment nous avons l'intention de remédier à cette situation et quelles sortes de règles budgétaires et d'allocations nous avons l'intention de mettre en </w:t>
      </w:r>
      <w:r w:rsidR="003B45E9" w:rsidRPr="00E11E5F">
        <w:rPr>
          <w:rFonts w:ascii="Times New Roman" w:hAnsi="Times New Roman" w:cs="Times New Roman"/>
          <w:sz w:val="24"/>
          <w:szCs w:val="24"/>
        </w:rPr>
        <w:t>œuvre</w:t>
      </w:r>
      <w:r w:rsidRPr="00E11E5F">
        <w:rPr>
          <w:rFonts w:ascii="Times New Roman" w:hAnsi="Times New Roman" w:cs="Times New Roman"/>
          <w:sz w:val="24"/>
          <w:szCs w:val="24"/>
        </w:rPr>
        <w:t xml:space="preserve"> au cours de l'année Qui vient.</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La méthode qu</w:t>
      </w:r>
      <w:r w:rsidR="003B45E9">
        <w:rPr>
          <w:rFonts w:ascii="Times New Roman" w:hAnsi="Times New Roman" w:cs="Times New Roman"/>
          <w:sz w:val="24"/>
          <w:szCs w:val="24"/>
        </w:rPr>
        <w:t xml:space="preserve">i sera implantée à partir de la </w:t>
      </w:r>
      <w:r w:rsidRPr="00E11E5F">
        <w:rPr>
          <w:rFonts w:ascii="Times New Roman" w:hAnsi="Times New Roman" w:cs="Times New Roman"/>
          <w:sz w:val="24"/>
          <w:szCs w:val="24"/>
        </w:rPr>
        <w:t>prochaine année scolaire résulte des travaux entrepris en collaboration avec les commissions scolaires, à la suite de la conférence Québec Commissions scolaires de janvier 1979.</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Cette nouvelle méthode est de nature historique. Le budget qu'une commission scolaire reçoit pour une année scolaire donnée est déterminé au début de l'année par reconduction de son budget de l'année précédente, mais en y apportant les ajustements permettant de tenir compte de la variation d'année en année des clientèles globales et de l'évolution normale des coûts, c'est-à-dire l'indexation des conventions collectives, la progression de l'expérience et de la scolarité des enseignants, etc...</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Le point de départ à partir duquel sont établies les subventions allouées aux commissions scolaires pour les années subséquentes est fondé sur la situation particulière de chacune des commissions scolaires au moment choisi. Cette méthode d'allocation permettra de cerner le système. En effet, alors que dans le système en vigueur les commissions scolaires étaient financées selon un mécanisme de facturation ouverte, si je peux me permettre de m'exprimer de la sorte, dont le coût ultime n'était conn</w:t>
      </w:r>
      <w:r w:rsidR="003B45E9">
        <w:rPr>
          <w:rFonts w:ascii="Times New Roman" w:hAnsi="Times New Roman" w:cs="Times New Roman"/>
          <w:sz w:val="24"/>
          <w:szCs w:val="24"/>
        </w:rPr>
        <w:t xml:space="preserve">u qu'aux états financiers, dans </w:t>
      </w:r>
      <w:r w:rsidRPr="00E11E5F">
        <w:rPr>
          <w:rFonts w:ascii="Times New Roman" w:hAnsi="Times New Roman" w:cs="Times New Roman"/>
          <w:sz w:val="24"/>
          <w:szCs w:val="24"/>
        </w:rPr>
        <w:t>le nouveau système, les commissions scolaires recevront dès le début de l'année une enveloppe budgétaire déterminée a priori, laquelle sera ajustée une seule fois, le 30 septembre, une fois connues les clientèles réelles.</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La nouvelle méthode d'allocation facilitera l'utilisation des budgets plutôt que des états financiers dans la prévision des crédits par le ministère, ce qui réduira de trois ans à un an la période de révision.</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Enfin, la nouvelle méthode d'allocation des ressources permettra de simplifier le processus même d'allocation en utilisant un minimum de règles et de paramètres. En fondant le processus d'allocation sur quelques paramètres seulement, il sera possible de réduire les éléments de distorsion dont le système a été repu jusqu'ici.</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lastRenderedPageBreak/>
        <w:t>L'implantation de la nouvelle méthode d'allocation des ressources, dont je déposerai un exemplaire à l'intention des membres de la commission, amènera le ministère à amplifier certains contrôles, en particulier ceux portant sur les éléments utilisés pour l'établissement des subventions aux commissions scolaires.</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Il s'agira pour l'essentiel de mieux s'assurer de la quantité et de la qualité des services que la commission scolaire a l'obligation de fournir en vertu des lois et</w:t>
      </w:r>
      <w:r w:rsidR="00A506A7">
        <w:rPr>
          <w:rFonts w:ascii="Times New Roman" w:hAnsi="Times New Roman" w:cs="Times New Roman"/>
          <w:sz w:val="24"/>
          <w:szCs w:val="24"/>
        </w:rPr>
        <w:t xml:space="preserve"> des règlements. Il s'agira égal</w:t>
      </w:r>
      <w:r w:rsidRPr="00E11E5F">
        <w:rPr>
          <w:rFonts w:ascii="Times New Roman" w:hAnsi="Times New Roman" w:cs="Times New Roman"/>
          <w:sz w:val="24"/>
          <w:szCs w:val="24"/>
        </w:rPr>
        <w:t>ement de mieux s'assurer de la clientèle totale par niveau qui sera, on l'a vu, le critère de base du calcul des subventions aux commissions scolaires. Cela permettra également de s'assurer de la scolarité et de l'expérience des enseignants, lesquelles servent à déterminer l'évolution du salaire moyen. Et enfin,</w:t>
      </w:r>
      <w:r w:rsidR="003B45E9">
        <w:rPr>
          <w:rFonts w:ascii="Times New Roman" w:hAnsi="Times New Roman" w:cs="Times New Roman"/>
          <w:sz w:val="24"/>
          <w:szCs w:val="24"/>
        </w:rPr>
        <w:t xml:space="preserve"> cela permettra de s'assurer de </w:t>
      </w:r>
      <w:r w:rsidRPr="00E11E5F">
        <w:rPr>
          <w:rFonts w:ascii="Times New Roman" w:hAnsi="Times New Roman" w:cs="Times New Roman"/>
          <w:sz w:val="24"/>
          <w:szCs w:val="24"/>
        </w:rPr>
        <w:t>tout objet particulier donnant ouverture à une subvention spéciale en faveur d'une commission scolaire particulière.</w:t>
      </w:r>
      <w:bookmarkStart w:id="0" w:name="_GoBack"/>
      <w:bookmarkEnd w:id="0"/>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En conséquence, le gouvernement aura dorénavant un meilleur contrôle de la situation engendrée en grande partie par les insuffisances d'une méthode de financement tombée en désuétude et disposera des outils nécessaires en vue de garantir la qualité de la gestion des ressources financières affectées à l'enseignement primaire et secondaire.</w:t>
      </w:r>
    </w:p>
    <w:p w:rsidR="00E11E5F" w:rsidRPr="00E11E5F" w:rsidRDefault="00E11E5F" w:rsidP="00E11E5F">
      <w:pPr>
        <w:jc w:val="both"/>
        <w:rPr>
          <w:rFonts w:ascii="Times New Roman" w:hAnsi="Times New Roman" w:cs="Times New Roman"/>
          <w:sz w:val="24"/>
          <w:szCs w:val="24"/>
        </w:rPr>
      </w:pPr>
      <w:r w:rsidRPr="00E11E5F">
        <w:rPr>
          <w:rFonts w:ascii="Times New Roman" w:hAnsi="Times New Roman" w:cs="Times New Roman"/>
          <w:sz w:val="24"/>
          <w:szCs w:val="24"/>
        </w:rPr>
        <w:t>M. le Président, je pourrais m'étendre encore sur certains aspects, mais je préférerais que nous puissions maintenant étudier ensemble les crédits du secteur primaire et secondaire, et cela me permettra de répondre éventuellement aux questions qui pourraient m'être posées par les membres de cette commission. Je vous remercie, M. le Président.</w:t>
      </w:r>
    </w:p>
    <w:sectPr w:rsidR="00E11E5F" w:rsidRPr="00E11E5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E5F"/>
    <w:rsid w:val="000007CB"/>
    <w:rsid w:val="003B45E9"/>
    <w:rsid w:val="007973DF"/>
    <w:rsid w:val="008E7506"/>
    <w:rsid w:val="008F641B"/>
    <w:rsid w:val="00A506A7"/>
    <w:rsid w:val="00D06ED4"/>
    <w:rsid w:val="00E11E5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E5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11E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E5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11E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14</Pages>
  <Words>6330</Words>
  <Characters>34819</Characters>
  <Application>Microsoft Office Word</Application>
  <DocSecurity>0</DocSecurity>
  <Lines>290</Lines>
  <Paragraphs>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2012-05-25T16:36:00Z</dcterms:created>
  <dcterms:modified xsi:type="dcterms:W3CDTF">2012-06-21T21:42:00Z</dcterms:modified>
</cp:coreProperties>
</file>