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075495" w:rsidRPr="009D7F2E" w:rsidTr="002922DD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075495" w:rsidRPr="009D7F2E" w:rsidTr="002922DD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075495" w:rsidRPr="009D7F2E" w:rsidRDefault="0007549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57</w:t>
            </w:r>
            <w:r w:rsidRPr="00BE6145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AB571E" w:rsidRDefault="0007549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2</w:t>
            </w:r>
            <w:r w:rsidRPr="00075495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Discours sur le budget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04-05-2012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Jody Carr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BE6145" w:rsidRDefault="0007549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>Mi</w:t>
            </w:r>
            <w:r w:rsidRPr="00BE6145">
              <w:rPr>
                <w:sz w:val="20"/>
                <w:szCs w:val="20"/>
              </w:rPr>
              <w:t>nistre de l’Éducation et du Développement de la petite enfance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495" w:rsidRPr="009D7F2E" w:rsidRDefault="00075495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PC</w:t>
            </w:r>
          </w:p>
        </w:tc>
      </w:tr>
    </w:tbl>
    <w:p w:rsidR="004E271B" w:rsidRDefault="004E271B"/>
    <w:p w:rsidR="00075495" w:rsidRDefault="00075495" w:rsidP="00075495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ilingue)</w:t>
      </w:r>
    </w:p>
    <w:p w:rsidR="00075495" w:rsidRDefault="00075495" w:rsidP="00075495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075495">
        <w:rPr>
          <w:rFonts w:eastAsiaTheme="minorHAnsi"/>
          <w:b/>
          <w:bCs/>
          <w:lang w:val="en-CA" w:eastAsia="en-US"/>
        </w:rPr>
        <w:t>Department of Education and Early Childhood Development</w:t>
      </w:r>
    </w:p>
    <w:p w:rsidR="00041199" w:rsidRPr="00075495" w:rsidRDefault="00041199" w:rsidP="0007549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075495" w:rsidRP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b/>
          <w:bCs/>
          <w:lang w:val="en-CA" w:eastAsia="en-US"/>
        </w:rPr>
        <w:t xml:space="preserve">Hon. Jody Carr, </w:t>
      </w:r>
      <w:r w:rsidRPr="00075495">
        <w:rPr>
          <w:rFonts w:eastAsiaTheme="minorHAnsi"/>
          <w:lang w:val="en-CA" w:eastAsia="en-US"/>
        </w:rPr>
        <w:t>after all items under the Department of Education and Early Childhood</w:t>
      </w:r>
      <w:r w:rsidR="00041199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Development had been presented: I have a few remarks, which I will keep brief. It is my</w:t>
      </w:r>
      <w:r w:rsidR="00041199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pleasure to present the operating budget estimates for the Department of Education and Early</w:t>
      </w: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Childhood Development for the fiscal year 2012-13.</w:t>
      </w:r>
    </w:p>
    <w:p w:rsidR="00041199" w:rsidRPr="00075495" w:rsidRDefault="00041199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41199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5495">
        <w:rPr>
          <w:rFonts w:eastAsiaTheme="minorHAnsi"/>
          <w:lang w:val="fr-FR" w:eastAsia="en-US"/>
        </w:rPr>
        <w:t>Je suis heureux d’annoncer aux gens du Nouveau-Brunswick que, dans ce budget, notre</w:t>
      </w:r>
      <w:r w:rsidR="00041199">
        <w:rPr>
          <w:rFonts w:eastAsiaTheme="minorHAnsi"/>
          <w:lang w:val="fr-FR" w:eastAsia="en-US"/>
        </w:rPr>
        <w:t xml:space="preserve"> </w:t>
      </w:r>
      <w:r w:rsidRPr="00075495">
        <w:rPr>
          <w:rFonts w:eastAsiaTheme="minorHAnsi"/>
          <w:lang w:val="fr-FR" w:eastAsia="en-US"/>
        </w:rPr>
        <w:t>gouvernement montre encore une fois son appui soutenu pour faire de l’éducation et du</w:t>
      </w:r>
      <w:r w:rsidR="00041199">
        <w:rPr>
          <w:rFonts w:eastAsiaTheme="minorHAnsi"/>
          <w:lang w:val="fr-FR" w:eastAsia="en-US"/>
        </w:rPr>
        <w:t xml:space="preserve"> </w:t>
      </w:r>
      <w:r w:rsidRPr="00075495">
        <w:rPr>
          <w:rFonts w:eastAsiaTheme="minorHAnsi"/>
          <w:lang w:val="fr-FR" w:eastAsia="en-US"/>
        </w:rPr>
        <w:t>développement de la petite enfance des priorités absolues.</w:t>
      </w:r>
      <w:r w:rsidR="00041199">
        <w:rPr>
          <w:rFonts w:eastAsiaTheme="minorHAnsi"/>
          <w:lang w:val="fr-FR" w:eastAsia="en-US"/>
        </w:rPr>
        <w:t xml:space="preserve"> </w:t>
      </w:r>
    </w:p>
    <w:p w:rsidR="00041199" w:rsidRDefault="00041199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75495" w:rsidRP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This government continues to focus on the priorities of New Brunswickers, and we are taking</w:t>
      </w: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action and positioning early learning and education for the future. Over the past year, we have</w:t>
      </w:r>
      <w:r w:rsidR="00041199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met many times with our stakeholders and have worked closely with them on the reorganization</w:t>
      </w:r>
      <w:r w:rsidR="00041199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of the education system and on the integration of early childhood services within the department.</w:t>
      </w:r>
    </w:p>
    <w:p w:rsidR="00041199" w:rsidRPr="00075495" w:rsidRDefault="00041199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Pr="00041199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We will maintain and continue to build upon this close collaboration to ensure that our partners</w:t>
      </w:r>
      <w:r w:rsidR="00041199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have an active role in the future of our education system and early childhood development in our</w:t>
      </w:r>
      <w:r w:rsidR="00041199">
        <w:rPr>
          <w:rFonts w:eastAsiaTheme="minorHAnsi"/>
          <w:lang w:val="en-CA" w:eastAsia="en-US"/>
        </w:rPr>
        <w:t xml:space="preserve"> </w:t>
      </w:r>
      <w:r w:rsidRPr="00041199">
        <w:rPr>
          <w:rFonts w:eastAsiaTheme="minorHAnsi"/>
          <w:lang w:val="en-CA" w:eastAsia="en-US"/>
        </w:rPr>
        <w:t>province.</w:t>
      </w:r>
    </w:p>
    <w:p w:rsidR="00041199" w:rsidRDefault="00041199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5495">
        <w:rPr>
          <w:rFonts w:eastAsiaTheme="minorHAnsi"/>
          <w:lang w:val="fr-FR" w:eastAsia="en-US"/>
        </w:rPr>
        <w:t>Avec ce budget, nous montrons qu’investir dans l’éducation et l’apprentissage en petite enfance,</w:t>
      </w:r>
      <w:r w:rsidR="00041199">
        <w:rPr>
          <w:rFonts w:eastAsiaTheme="minorHAnsi"/>
          <w:lang w:val="fr-FR" w:eastAsia="en-US"/>
        </w:rPr>
        <w:t xml:space="preserve"> </w:t>
      </w:r>
      <w:r w:rsidRPr="00075495">
        <w:rPr>
          <w:rFonts w:eastAsiaTheme="minorHAnsi"/>
          <w:lang w:val="fr-FR" w:eastAsia="en-US"/>
        </w:rPr>
        <w:t>c’est investir dans l’avenir de notre province.</w:t>
      </w:r>
    </w:p>
    <w:p w:rsidR="00132476" w:rsidRPr="00075495" w:rsidRDefault="00132476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75495" w:rsidRPr="00EE60AF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Not only are we investing new dollars in the education and early childhood systems, but also</w:t>
      </w:r>
      <w:r w:rsidR="00EE60AF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we</w:t>
      </w:r>
      <w:r w:rsidR="00EE60AF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are reinvesting the money, which we saved through efficiencies, where it is needed the</w:t>
      </w:r>
      <w:r w:rsidR="00EE60AF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most.</w:t>
      </w:r>
      <w:r w:rsidR="00EE60AF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That is on the front lines, to help students and children. In the coming months, we will work</w:t>
      </w:r>
      <w:r w:rsidR="00EE60AF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toward ensuring a smooth transition in the reorganized school districts to allow the</w:t>
      </w:r>
      <w:r w:rsidR="00EE60AF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superintendents and principals to focus on student achievement in a quality, inclusive</w:t>
      </w:r>
      <w:r w:rsidR="00EE60AF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environment. We will explore the best utilization of our schools and find better ways to respond</w:t>
      </w:r>
      <w:r w:rsidR="00EE60AF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to the needs of our children and families. We will transform the public education system by</w:t>
      </w:r>
      <w:r w:rsidR="00EE60AF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putting students and schools at the centre and by developing our collective capacity to raise the</w:t>
      </w:r>
      <w:r w:rsidR="00EE60AF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bar and close the student achievement gap within and across schools as the driving force of our</w:t>
      </w:r>
      <w:r w:rsidR="00EE60AF">
        <w:rPr>
          <w:rFonts w:eastAsiaTheme="minorHAnsi"/>
          <w:lang w:val="en-CA" w:eastAsia="en-US"/>
        </w:rPr>
        <w:t xml:space="preserve"> </w:t>
      </w:r>
      <w:r w:rsidRPr="00EE60AF">
        <w:rPr>
          <w:rFonts w:eastAsiaTheme="minorHAnsi"/>
          <w:lang w:val="en-CA" w:eastAsia="en-US"/>
        </w:rPr>
        <w:t>education system.</w:t>
      </w:r>
    </w:p>
    <w:p w:rsidR="00EE60AF" w:rsidRPr="00EE60AF" w:rsidRDefault="00EE60AF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616D4C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5495">
        <w:rPr>
          <w:rFonts w:eastAsiaTheme="minorHAnsi"/>
          <w:lang w:val="fr-FR" w:eastAsia="en-US"/>
        </w:rPr>
        <w:t>En travaillant avec nos partenaires, nous pouvons faire mieux en tant que province.</w:t>
      </w:r>
      <w:r w:rsidR="00616D4C">
        <w:rPr>
          <w:rFonts w:eastAsiaTheme="minorHAnsi"/>
          <w:lang w:val="fr-FR" w:eastAsia="en-US"/>
        </w:rPr>
        <w:t xml:space="preserve"> </w:t>
      </w:r>
    </w:p>
    <w:p w:rsidR="00616D4C" w:rsidRDefault="00616D4C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75495" w:rsidRP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I want to thank everyone for their support and their input on how we can do things differently</w:t>
      </w: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and within our financial means to improve the learning of every child. We will be maintaining</w:t>
      </w:r>
      <w:r w:rsidR="00616D4C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 xml:space="preserve">our investments in our classrooms to ensure that students and teachers have the </w:t>
      </w:r>
      <w:r w:rsidRPr="00075495">
        <w:rPr>
          <w:rFonts w:eastAsiaTheme="minorHAnsi"/>
          <w:lang w:val="en-CA" w:eastAsia="en-US"/>
        </w:rPr>
        <w:lastRenderedPageBreak/>
        <w:t>resources and</w:t>
      </w:r>
      <w:r w:rsidR="007E13F3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support that they need to succeed. We will enhance our commitment to education development,</w:t>
      </w:r>
      <w:r w:rsidR="007E13F3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and we will meet the commitments of our platform.</w:t>
      </w:r>
    </w:p>
    <w:p w:rsidR="007E13F3" w:rsidRPr="00075495" w:rsidRDefault="007E13F3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P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5495">
        <w:rPr>
          <w:rFonts w:eastAsiaTheme="minorHAnsi"/>
          <w:lang w:val="fr-FR" w:eastAsia="en-US"/>
        </w:rPr>
        <w:t>Voici certains investissements que nous effectuerons cette année.</w:t>
      </w:r>
    </w:p>
    <w:p w:rsidR="007E13F3" w:rsidRDefault="007E13F3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In this fiscal year, we will have $14.4 million to maintain the same number of classroom</w:t>
      </w:r>
      <w:r w:rsidR="0089653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teachers, despite our declining enrollment each year. This will provide additional flexibility to</w:t>
      </w:r>
      <w:r w:rsidR="007E13F3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support behavioural issues, inclusion issues, achievement, and coaching for success for high</w:t>
      </w:r>
      <w:r w:rsidR="007E13F3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school students. This will also provide additional flexibility for literacy, numeracy, and science.</w:t>
      </w:r>
    </w:p>
    <w:p w:rsidR="007E13F3" w:rsidRPr="00075495" w:rsidRDefault="007E13F3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P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We will provide $2.5 million in this budget for inclusion initiatives. We will provide $1.5</w:t>
      </w:r>
      <w:r w:rsidR="0089653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million to increase the Teaching Supplies Fund to $250 per classroom teacher, starting in the</w:t>
      </w: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 xml:space="preserve">2012-13 school </w:t>
      </w:r>
      <w:proofErr w:type="gramStart"/>
      <w:r w:rsidRPr="00075495">
        <w:rPr>
          <w:rFonts w:eastAsiaTheme="minorHAnsi"/>
          <w:lang w:val="en-CA" w:eastAsia="en-US"/>
        </w:rPr>
        <w:t>year</w:t>
      </w:r>
      <w:proofErr w:type="gramEnd"/>
      <w:r w:rsidRPr="00075495">
        <w:rPr>
          <w:rFonts w:eastAsiaTheme="minorHAnsi"/>
          <w:lang w:val="en-CA" w:eastAsia="en-US"/>
        </w:rPr>
        <w:t>, as per the platform commitment</w:t>
      </w:r>
      <w:r w:rsidR="0089653A">
        <w:rPr>
          <w:rFonts w:eastAsiaTheme="minorHAnsi"/>
          <w:lang w:val="en-CA" w:eastAsia="en-US"/>
        </w:rPr>
        <w:t>.</w:t>
      </w:r>
    </w:p>
    <w:p w:rsidR="003A191D" w:rsidRPr="00075495" w:rsidRDefault="003A191D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5495">
        <w:rPr>
          <w:rFonts w:eastAsiaTheme="minorHAnsi"/>
          <w:lang w:val="fr-FR" w:eastAsia="en-US"/>
        </w:rPr>
        <w:t>Il y aura un investissement de 1,2 million de dollars pour augmenter les heures de travail par</w:t>
      </w:r>
      <w:r w:rsidR="002318A7">
        <w:rPr>
          <w:rFonts w:eastAsiaTheme="minorHAnsi"/>
          <w:lang w:val="fr-FR" w:eastAsia="en-US"/>
        </w:rPr>
        <w:t xml:space="preserve"> </w:t>
      </w:r>
      <w:r w:rsidRPr="00075495">
        <w:rPr>
          <w:rFonts w:eastAsiaTheme="minorHAnsi"/>
          <w:lang w:val="fr-FR" w:eastAsia="en-US"/>
        </w:rPr>
        <w:t>semaine pour les aides-enseignants et les intervenantes en milieu scolaire.</w:t>
      </w:r>
    </w:p>
    <w:p w:rsidR="0089653A" w:rsidRPr="00075495" w:rsidRDefault="0089653A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We will provide a onetime foundational grant of $2.5 million to the nonprofit foundation</w:t>
      </w:r>
      <w:r w:rsidR="0089653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Elementary Literacy Friends to support its ongoing expansion and partnerships with respect to</w:t>
      </w:r>
      <w:r w:rsidR="0089653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early literacy programming across the province.</w:t>
      </w:r>
    </w:p>
    <w:p w:rsidR="0089653A" w:rsidRPr="00075495" w:rsidRDefault="0089653A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Pr="0089653A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5495">
        <w:rPr>
          <w:rFonts w:eastAsiaTheme="minorHAnsi"/>
          <w:lang w:val="fr-FR" w:eastAsia="en-US"/>
        </w:rPr>
        <w:t>Il y aura aussi un investissement de 1,4 million de dollars dans les sites de démonstration pour la</w:t>
      </w:r>
      <w:r w:rsidR="0089653A">
        <w:rPr>
          <w:rFonts w:eastAsiaTheme="minorHAnsi"/>
          <w:lang w:val="fr-FR" w:eastAsia="en-US"/>
        </w:rPr>
        <w:t xml:space="preserve"> </w:t>
      </w:r>
      <w:r w:rsidRPr="0089653A">
        <w:rPr>
          <w:rFonts w:eastAsiaTheme="minorHAnsi"/>
          <w:lang w:val="fr-FR" w:eastAsia="en-US"/>
        </w:rPr>
        <w:t>prestation des services intégrés.</w:t>
      </w:r>
    </w:p>
    <w:p w:rsidR="0089653A" w:rsidRPr="0089653A" w:rsidRDefault="0089653A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We are working and collaborating with our partner departments—the Department of Public</w:t>
      </w:r>
      <w:r w:rsidR="0089653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Safety, the Department of Health, the Department of Justice, and the Department of Social</w:t>
      </w:r>
      <w:r w:rsidR="0089653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Development—to provide one file for students and families, to meet their needs in our diverse</w:t>
      </w:r>
      <w:r w:rsidR="0089653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school population.</w:t>
      </w:r>
      <w:r w:rsidR="0089653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We will prioritize, optimize, and improve our education system and early childhood</w:t>
      </w:r>
      <w:r w:rsidR="0089653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development. We will be responsible and focused in our approach to reinvest any savings found</w:t>
      </w:r>
      <w:r w:rsidR="0089653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through a more efficient and effective system. We will ensure a new accountability framework to</w:t>
      </w:r>
      <w:r w:rsidR="0089653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ensure that the results that we intend are achieved.</w:t>
      </w:r>
    </w:p>
    <w:p w:rsidR="0089653A" w:rsidRPr="00075495" w:rsidRDefault="0089653A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We strongly believe that the addition of early childhood development to the Education portfolio</w:t>
      </w:r>
      <w:r w:rsidR="0089653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provides the opportunity to build stronger linkages between these two important sectors.</w:t>
      </w:r>
      <w:r w:rsidR="0089653A">
        <w:rPr>
          <w:rFonts w:eastAsiaTheme="minorHAnsi"/>
          <w:lang w:val="en-CA" w:eastAsia="en-US"/>
        </w:rPr>
        <w:t xml:space="preserve"> </w:t>
      </w:r>
    </w:p>
    <w:p w:rsidR="0089653A" w:rsidRPr="00075495" w:rsidRDefault="0089653A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P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Learning is a lifelong practice, and the connections that we can make in early childhood will</w:t>
      </w:r>
    </w:p>
    <w:p w:rsidR="00075495" w:rsidRP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help position youth for success in the school system, in our province, and beyond.</w:t>
      </w:r>
    </w:p>
    <w:p w:rsidR="0089653A" w:rsidRDefault="0089653A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5495">
        <w:rPr>
          <w:rFonts w:eastAsiaTheme="minorHAnsi"/>
          <w:lang w:val="fr-FR" w:eastAsia="en-US"/>
        </w:rPr>
        <w:t>Tout comme avec le système d’éducation, je m’engage également à travailler de concert avec les</w:t>
      </w:r>
      <w:r w:rsidR="0089653A">
        <w:rPr>
          <w:rFonts w:eastAsiaTheme="minorHAnsi"/>
          <w:lang w:val="fr-FR" w:eastAsia="en-US"/>
        </w:rPr>
        <w:t xml:space="preserve"> </w:t>
      </w:r>
      <w:r w:rsidRPr="00075495">
        <w:rPr>
          <w:rFonts w:eastAsiaTheme="minorHAnsi"/>
          <w:lang w:val="fr-FR" w:eastAsia="en-US"/>
        </w:rPr>
        <w:t>partenaires du développement de la petite enfance pour améliorer les possibilités pour les enfants</w:t>
      </w:r>
      <w:r w:rsidR="0089653A">
        <w:rPr>
          <w:rFonts w:eastAsiaTheme="minorHAnsi"/>
          <w:lang w:val="fr-FR" w:eastAsia="en-US"/>
        </w:rPr>
        <w:t xml:space="preserve"> </w:t>
      </w:r>
      <w:r w:rsidRPr="00075495">
        <w:rPr>
          <w:rFonts w:eastAsiaTheme="minorHAnsi"/>
          <w:lang w:val="fr-FR" w:eastAsia="en-US"/>
        </w:rPr>
        <w:t>et les familles en matière de garde et d’apprentissage des enfants en jeune âge.</w:t>
      </w:r>
    </w:p>
    <w:p w:rsidR="0089653A" w:rsidRPr="00075495" w:rsidRDefault="0089653A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75495" w:rsidRPr="00CB174A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I am proud to say that, since October 2010, there has been an increase of 1 782 child care spaces.</w:t>
      </w:r>
      <w:r w:rsidR="00CB174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This means that we are at 18% of our target to increase child care spaces by 10 000. We will</w:t>
      </w:r>
      <w:r w:rsidR="00CB174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continue to add spaces, quality, inclusivity, and accountability to our early childhood settings. In</w:t>
      </w:r>
      <w:r w:rsidR="00CB174A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the budget, we continued to listen to our partners and stakeholders and to the people of New</w:t>
      </w:r>
      <w:r w:rsidR="00CB174A">
        <w:rPr>
          <w:rFonts w:eastAsiaTheme="minorHAnsi"/>
          <w:lang w:val="en-CA" w:eastAsia="en-US"/>
        </w:rPr>
        <w:t xml:space="preserve"> </w:t>
      </w:r>
      <w:r w:rsidRPr="00CB174A">
        <w:rPr>
          <w:rFonts w:eastAsiaTheme="minorHAnsi"/>
          <w:lang w:val="en-CA" w:eastAsia="en-US"/>
        </w:rPr>
        <w:t>Brunswick.</w:t>
      </w:r>
    </w:p>
    <w:p w:rsidR="00CB174A" w:rsidRPr="00CB174A" w:rsidRDefault="00CB174A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P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5495">
        <w:rPr>
          <w:rFonts w:eastAsiaTheme="minorHAnsi"/>
          <w:lang w:val="fr-FR" w:eastAsia="en-US"/>
        </w:rPr>
        <w:lastRenderedPageBreak/>
        <w:t>Nous investissons davantage dans un certain nombre d’initiatives et de programmes pour la</w:t>
      </w: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proofErr w:type="gramStart"/>
      <w:r w:rsidRPr="00075495">
        <w:rPr>
          <w:rFonts w:eastAsiaTheme="minorHAnsi"/>
          <w:lang w:val="fr-FR" w:eastAsia="en-US"/>
        </w:rPr>
        <w:t>petite</w:t>
      </w:r>
      <w:proofErr w:type="gramEnd"/>
      <w:r w:rsidRPr="00075495">
        <w:rPr>
          <w:rFonts w:eastAsiaTheme="minorHAnsi"/>
          <w:lang w:val="fr-FR" w:eastAsia="en-US"/>
        </w:rPr>
        <w:t xml:space="preserve"> enfance, notamment 3,5 millions de dollars dans l’amélioration de la qualité, de</w:t>
      </w:r>
      <w:r w:rsidR="00690142">
        <w:rPr>
          <w:rFonts w:eastAsiaTheme="minorHAnsi"/>
          <w:lang w:val="fr-FR" w:eastAsia="en-US"/>
        </w:rPr>
        <w:t xml:space="preserve"> </w:t>
      </w:r>
      <w:r w:rsidRPr="00075495">
        <w:rPr>
          <w:rFonts w:eastAsiaTheme="minorHAnsi"/>
          <w:lang w:val="fr-FR" w:eastAsia="en-US"/>
        </w:rPr>
        <w:t>l’</w:t>
      </w:r>
      <w:proofErr w:type="spellStart"/>
      <w:r w:rsidRPr="00075495">
        <w:rPr>
          <w:rFonts w:eastAsiaTheme="minorHAnsi"/>
          <w:lang w:val="fr-FR" w:eastAsia="en-US"/>
        </w:rPr>
        <w:t>abordabilité</w:t>
      </w:r>
      <w:proofErr w:type="spellEnd"/>
      <w:r w:rsidRPr="00075495">
        <w:rPr>
          <w:rFonts w:eastAsiaTheme="minorHAnsi"/>
          <w:lang w:val="fr-FR" w:eastAsia="en-US"/>
        </w:rPr>
        <w:t>, de l’accessibilité et de l’</w:t>
      </w:r>
      <w:proofErr w:type="spellStart"/>
      <w:r w:rsidRPr="00075495">
        <w:rPr>
          <w:rFonts w:eastAsiaTheme="minorHAnsi"/>
          <w:lang w:val="fr-FR" w:eastAsia="en-US"/>
        </w:rPr>
        <w:t>inclusivité</w:t>
      </w:r>
      <w:proofErr w:type="spellEnd"/>
      <w:r w:rsidRPr="00075495">
        <w:rPr>
          <w:rFonts w:eastAsiaTheme="minorHAnsi"/>
          <w:lang w:val="fr-FR" w:eastAsia="en-US"/>
        </w:rPr>
        <w:t xml:space="preserve"> du système d’apprentissage en jeune âge et de</w:t>
      </w:r>
      <w:r w:rsidR="00690142">
        <w:rPr>
          <w:rFonts w:eastAsiaTheme="minorHAnsi"/>
          <w:lang w:val="fr-FR" w:eastAsia="en-US"/>
        </w:rPr>
        <w:t xml:space="preserve"> </w:t>
      </w:r>
      <w:r w:rsidRPr="00690142">
        <w:rPr>
          <w:rFonts w:eastAsiaTheme="minorHAnsi"/>
          <w:lang w:val="fr-FR" w:eastAsia="en-US"/>
        </w:rPr>
        <w:t>garde d’enfants.</w:t>
      </w:r>
    </w:p>
    <w:p w:rsidR="00690142" w:rsidRPr="00690142" w:rsidRDefault="00690142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We will be increasing funding by $1 million for services for preschool children with autism</w:t>
      </w:r>
      <w:r w:rsidR="002664BF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spectrum disorders. I am very proud of our government’s ongoing commitment to put children,</w:t>
      </w:r>
      <w:r w:rsidR="00690142">
        <w:rPr>
          <w:rFonts w:eastAsiaTheme="minorHAnsi"/>
          <w:lang w:val="en-CA" w:eastAsia="en-US"/>
        </w:rPr>
        <w:t xml:space="preserve"> </w:t>
      </w:r>
      <w:r w:rsidRPr="00690142">
        <w:rPr>
          <w:rFonts w:eastAsiaTheme="minorHAnsi"/>
          <w:lang w:val="en-CA" w:eastAsia="en-US"/>
        </w:rPr>
        <w:t>students, and learning first.</w:t>
      </w:r>
    </w:p>
    <w:p w:rsidR="00690142" w:rsidRPr="00690142" w:rsidRDefault="00690142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Pr="002664BF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5495">
        <w:rPr>
          <w:rFonts w:eastAsiaTheme="minorHAnsi"/>
          <w:lang w:val="fr-FR" w:eastAsia="en-US"/>
        </w:rPr>
        <w:t>Nous démontrons très clairement que nous faisons les investissements comme il faut dans les</w:t>
      </w:r>
      <w:r w:rsidR="002664BF">
        <w:rPr>
          <w:rFonts w:eastAsiaTheme="minorHAnsi"/>
          <w:lang w:val="fr-FR" w:eastAsia="en-US"/>
        </w:rPr>
        <w:t xml:space="preserve"> </w:t>
      </w:r>
      <w:r w:rsidRPr="00075495">
        <w:rPr>
          <w:rFonts w:eastAsiaTheme="minorHAnsi"/>
          <w:lang w:val="fr-FR" w:eastAsia="en-US"/>
        </w:rPr>
        <w:t>secteurs où ils sont les plus nécessaires.</w:t>
      </w:r>
      <w:r w:rsidR="00690142">
        <w:rPr>
          <w:rFonts w:eastAsiaTheme="minorHAnsi"/>
          <w:lang w:val="fr-FR" w:eastAsia="en-US"/>
        </w:rPr>
        <w:t xml:space="preserve"> </w:t>
      </w:r>
      <w:r w:rsidRPr="00075495">
        <w:rPr>
          <w:rFonts w:eastAsiaTheme="minorHAnsi"/>
          <w:lang w:val="fr-FR" w:eastAsia="en-US"/>
        </w:rPr>
        <w:t>Je suis fier de ce budget et de notre gouvernement. Je suis également fier de notre personnel qui</w:t>
      </w:r>
      <w:r w:rsidR="002664BF">
        <w:rPr>
          <w:rFonts w:eastAsiaTheme="minorHAnsi"/>
          <w:lang w:val="fr-FR" w:eastAsia="en-US"/>
        </w:rPr>
        <w:t xml:space="preserve"> </w:t>
      </w:r>
      <w:r w:rsidR="002664BF" w:rsidRPr="00075495">
        <w:rPr>
          <w:rFonts w:eastAsiaTheme="minorHAnsi"/>
          <w:lang w:val="fr-FR" w:eastAsia="en-US"/>
        </w:rPr>
        <w:t>œuvre</w:t>
      </w:r>
      <w:r w:rsidRPr="00075495">
        <w:rPr>
          <w:rFonts w:eastAsiaTheme="minorHAnsi"/>
          <w:lang w:val="fr-FR" w:eastAsia="en-US"/>
        </w:rPr>
        <w:t xml:space="preserve"> dans le système d’éducation et du développement de la petite enfance, car ces personnes</w:t>
      </w:r>
      <w:r w:rsidR="002664BF">
        <w:rPr>
          <w:rFonts w:eastAsiaTheme="minorHAnsi"/>
          <w:lang w:val="fr-FR" w:eastAsia="en-US"/>
        </w:rPr>
        <w:t xml:space="preserve"> </w:t>
      </w:r>
      <w:r w:rsidRPr="00075495">
        <w:rPr>
          <w:rFonts w:eastAsiaTheme="minorHAnsi"/>
          <w:lang w:val="fr-FR" w:eastAsia="en-US"/>
        </w:rPr>
        <w:t>mettent l’accent sur l’éducation et l’apprentissage en tant qu’éléments clés de l’avenir de notre</w:t>
      </w:r>
      <w:r w:rsidR="002664BF">
        <w:rPr>
          <w:rFonts w:eastAsiaTheme="minorHAnsi"/>
          <w:lang w:val="fr-FR" w:eastAsia="en-US"/>
        </w:rPr>
        <w:t xml:space="preserve"> </w:t>
      </w:r>
      <w:r w:rsidRPr="002664BF">
        <w:rPr>
          <w:rFonts w:eastAsiaTheme="minorHAnsi"/>
          <w:lang w:val="fr-FR" w:eastAsia="en-US"/>
        </w:rPr>
        <w:t>province.</w:t>
      </w:r>
    </w:p>
    <w:p w:rsidR="002664BF" w:rsidRPr="002664BF" w:rsidRDefault="002664BF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75495" w:rsidRPr="00823A83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In conclusion, I want to thank each and every member of the Department of Education and Early</w:t>
      </w:r>
      <w:r w:rsidR="00823A83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Childhood Development, as well as the district education councils, school district staff, teachers,</w:t>
      </w:r>
      <w:r w:rsidR="00823A83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support staff, early learning and child care sector, parents, and volunteers for their excellent and</w:t>
      </w:r>
      <w:r w:rsidR="00823A83">
        <w:rPr>
          <w:rFonts w:eastAsiaTheme="minorHAnsi"/>
          <w:lang w:val="en-CA" w:eastAsia="en-US"/>
        </w:rPr>
        <w:t xml:space="preserve"> </w:t>
      </w:r>
      <w:r w:rsidRPr="00823A83">
        <w:rPr>
          <w:rFonts w:eastAsiaTheme="minorHAnsi"/>
          <w:lang w:val="en-CA" w:eastAsia="en-US"/>
        </w:rPr>
        <w:t>hard work.</w:t>
      </w:r>
    </w:p>
    <w:p w:rsidR="00823A83" w:rsidRPr="00823A83" w:rsidRDefault="00823A83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P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075495">
        <w:rPr>
          <w:rFonts w:eastAsiaTheme="minorHAnsi"/>
          <w:lang w:val="fr-FR" w:eastAsia="en-US"/>
        </w:rPr>
        <w:t>Je remercie aussi les membres des conseils d’éducation de district, les comités parentaux</w:t>
      </w:r>
      <w:r w:rsidR="00823A83">
        <w:rPr>
          <w:rFonts w:eastAsiaTheme="minorHAnsi"/>
          <w:lang w:val="fr-FR" w:eastAsia="en-US"/>
        </w:rPr>
        <w:t xml:space="preserve"> </w:t>
      </w:r>
      <w:r w:rsidRPr="00075495">
        <w:rPr>
          <w:rFonts w:eastAsiaTheme="minorHAnsi"/>
          <w:lang w:val="fr-FR" w:eastAsia="en-US"/>
        </w:rPr>
        <w:t>d’appui</w:t>
      </w:r>
      <w:r w:rsidR="00823A83">
        <w:rPr>
          <w:rFonts w:eastAsiaTheme="minorHAnsi"/>
          <w:lang w:val="fr-FR" w:eastAsia="en-US"/>
        </w:rPr>
        <w:t xml:space="preserve"> </w:t>
      </w:r>
      <w:r w:rsidRPr="00075495">
        <w:rPr>
          <w:rFonts w:eastAsiaTheme="minorHAnsi"/>
          <w:lang w:val="fr-FR" w:eastAsia="en-US"/>
        </w:rPr>
        <w:t>à l’école et les partenaires communautaires, qui consacrent des efforts et des heures</w:t>
      </w:r>
      <w:r w:rsidR="00823A83">
        <w:rPr>
          <w:rFonts w:eastAsiaTheme="minorHAnsi"/>
          <w:lang w:val="fr-FR" w:eastAsia="en-US"/>
        </w:rPr>
        <w:t xml:space="preserve"> </w:t>
      </w:r>
      <w:r w:rsidRPr="00075495">
        <w:rPr>
          <w:rFonts w:eastAsiaTheme="minorHAnsi"/>
          <w:lang w:val="fr-FR" w:eastAsia="en-US"/>
        </w:rPr>
        <w:t>innombrables à l’amélioration de l’apprentissage précoce et de l’éducation dans la province.</w:t>
      </w:r>
    </w:p>
    <w:p w:rsidR="00823A83" w:rsidRDefault="00823A83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P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A tremendous amount of work has been done by a number of people. For the effort and the</w:t>
      </w:r>
    </w:p>
    <w:p w:rsidR="00075495" w:rsidRP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difference that these individuals are making, I sincerely want to say a special thank-you.</w:t>
      </w:r>
      <w:r w:rsidR="00823A83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Thousands of people are dedicating their lives to the betterment of the province and of our</w:t>
      </w:r>
      <w:r w:rsidR="00823A83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children. With this budget, we are clearly taking a significant step forward and making a</w:t>
      </w:r>
      <w:r w:rsidR="00823A83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difference for children, families, communities, and our province as a whole. From my heart, I</w:t>
      </w:r>
    </w:p>
    <w:p w:rsid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want to say a sincere thank-you to all the professionals who are rising to the challenge, raising</w:t>
      </w:r>
      <w:r w:rsidR="00823A83">
        <w:rPr>
          <w:rFonts w:eastAsiaTheme="minorHAnsi"/>
          <w:lang w:val="en-CA" w:eastAsia="en-US"/>
        </w:rPr>
        <w:t xml:space="preserve"> </w:t>
      </w:r>
      <w:r w:rsidRPr="00075495">
        <w:rPr>
          <w:rFonts w:eastAsiaTheme="minorHAnsi"/>
          <w:lang w:val="en-CA" w:eastAsia="en-US"/>
        </w:rPr>
        <w:t>the bar, and closing the gaps.</w:t>
      </w:r>
    </w:p>
    <w:p w:rsidR="00823A83" w:rsidRPr="00075495" w:rsidRDefault="00823A83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75495" w:rsidRPr="00075495" w:rsidRDefault="00075495" w:rsidP="0007549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75495">
        <w:rPr>
          <w:rFonts w:eastAsiaTheme="minorHAnsi"/>
          <w:lang w:val="en-CA" w:eastAsia="en-US"/>
        </w:rPr>
        <w:t>In this fiscal year, I will continue to work in close collaboration with our partners and</w:t>
      </w:r>
    </w:p>
    <w:p w:rsidR="00075495" w:rsidRPr="00E302EF" w:rsidRDefault="00075495" w:rsidP="00FF53F2">
      <w:pPr>
        <w:autoSpaceDE w:val="0"/>
        <w:autoSpaceDN w:val="0"/>
        <w:adjustRightInd w:val="0"/>
        <w:jc w:val="both"/>
        <w:rPr>
          <w:lang w:val="en-CA"/>
        </w:rPr>
      </w:pPr>
      <w:r w:rsidRPr="00075495">
        <w:rPr>
          <w:rFonts w:eastAsiaTheme="minorHAnsi"/>
          <w:lang w:val="en-CA" w:eastAsia="en-US"/>
        </w:rPr>
        <w:t>stakeholders in Education and Early Childhood Development to best meet the needs of children</w:t>
      </w:r>
      <w:r w:rsidR="00823A83">
        <w:rPr>
          <w:rFonts w:eastAsiaTheme="minorHAnsi"/>
          <w:lang w:val="en-CA" w:eastAsia="en-US"/>
        </w:rPr>
        <w:t xml:space="preserve"> </w:t>
      </w:r>
      <w:r w:rsidRPr="00E302EF">
        <w:rPr>
          <w:rFonts w:eastAsiaTheme="minorHAnsi"/>
          <w:lang w:val="en-CA" w:eastAsia="en-US"/>
        </w:rPr>
        <w:t>and students.</w:t>
      </w:r>
      <w:r w:rsidR="00FF53F2">
        <w:rPr>
          <w:rFonts w:eastAsiaTheme="minorHAnsi"/>
          <w:lang w:val="en-CA" w:eastAsia="en-US"/>
        </w:rPr>
        <w:t xml:space="preserve"> </w:t>
      </w:r>
    </w:p>
    <w:sectPr w:rsidR="00075495" w:rsidRPr="00E302EF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075495"/>
    <w:rsid w:val="00041199"/>
    <w:rsid w:val="00075495"/>
    <w:rsid w:val="00132476"/>
    <w:rsid w:val="002318A7"/>
    <w:rsid w:val="002664BF"/>
    <w:rsid w:val="003A191D"/>
    <w:rsid w:val="004E271B"/>
    <w:rsid w:val="00616D4C"/>
    <w:rsid w:val="00690142"/>
    <w:rsid w:val="00761221"/>
    <w:rsid w:val="007E13F3"/>
    <w:rsid w:val="00823A83"/>
    <w:rsid w:val="0089653A"/>
    <w:rsid w:val="00CB174A"/>
    <w:rsid w:val="00CC50EB"/>
    <w:rsid w:val="00D6219F"/>
    <w:rsid w:val="00E302EF"/>
    <w:rsid w:val="00EE60AF"/>
    <w:rsid w:val="00FF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95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075495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075495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1259</Words>
  <Characters>6929</Characters>
  <Application>Microsoft Office Word</Application>
  <DocSecurity>0</DocSecurity>
  <Lines>57</Lines>
  <Paragraphs>16</Paragraphs>
  <ScaleCrop>false</ScaleCrop>
  <Company>Acer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dcterms:created xsi:type="dcterms:W3CDTF">2013-04-01T16:05:00Z</dcterms:created>
  <dcterms:modified xsi:type="dcterms:W3CDTF">2013-04-01T16:15:00Z</dcterms:modified>
</cp:coreProperties>
</file>