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F21D7E" w:rsidRPr="00F21D7E"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w:hAnsi="Times"/>
                <w:b/>
                <w:i/>
                <w:color w:val="000000"/>
                <w:sz w:val="20"/>
                <w:szCs w:val="20"/>
              </w:rPr>
            </w:pPr>
            <w:bookmarkStart w:id="0" w:name="_GoBack"/>
            <w:r w:rsidRPr="00F21D7E">
              <w:rPr>
                <w:rFonts w:ascii="Times" w:hAnsi="Times"/>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w:hAnsi="Times"/>
                <w:b/>
                <w:i/>
                <w:color w:val="000000"/>
                <w:sz w:val="20"/>
                <w:szCs w:val="20"/>
              </w:rPr>
            </w:pPr>
            <w:r w:rsidRPr="00F21D7E">
              <w:rPr>
                <w:rFonts w:ascii="Times" w:hAnsi="Times"/>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w:hAnsi="Times"/>
                <w:b/>
                <w:i/>
                <w:color w:val="000000"/>
                <w:sz w:val="20"/>
                <w:szCs w:val="20"/>
              </w:rPr>
            </w:pPr>
            <w:r w:rsidRPr="00F21D7E">
              <w:rPr>
                <w:rFonts w:ascii="Times" w:hAnsi="Times"/>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w:hAnsi="Times"/>
                <w:b/>
                <w:i/>
                <w:color w:val="000000"/>
                <w:sz w:val="20"/>
                <w:szCs w:val="20"/>
              </w:rPr>
            </w:pPr>
            <w:r w:rsidRPr="00F21D7E">
              <w:rPr>
                <w:rFonts w:ascii="Times" w:hAnsi="Times"/>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color w:val="000000"/>
                <w:sz w:val="20"/>
                <w:szCs w:val="20"/>
              </w:rPr>
            </w:pPr>
            <w:r w:rsidRPr="00F21D7E">
              <w:rPr>
                <w:rFonts w:ascii="Times" w:hAnsi="Times"/>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w:hAnsi="Times"/>
                <w:b/>
                <w:i/>
                <w:color w:val="000000"/>
                <w:sz w:val="20"/>
                <w:szCs w:val="20"/>
              </w:rPr>
            </w:pPr>
            <w:r w:rsidRPr="00F21D7E">
              <w:rPr>
                <w:rFonts w:ascii="Times" w:hAnsi="Times"/>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w:hAnsi="Times"/>
                <w:b/>
                <w:i/>
                <w:color w:val="000000"/>
                <w:sz w:val="20"/>
                <w:szCs w:val="20"/>
              </w:rPr>
            </w:pPr>
            <w:r w:rsidRPr="00F21D7E">
              <w:rPr>
                <w:rFonts w:ascii="Times" w:hAnsi="Times"/>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21D7E" w:rsidRPr="00F21D7E" w:rsidRDefault="00F21D7E"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color w:val="000000"/>
                <w:sz w:val="20"/>
                <w:szCs w:val="20"/>
              </w:rPr>
            </w:pPr>
            <w:r w:rsidRPr="00F21D7E">
              <w:rPr>
                <w:rFonts w:ascii="Times" w:hAnsi="Times"/>
                <w:b/>
                <w:i/>
                <w:color w:val="000000"/>
                <w:sz w:val="20"/>
                <w:szCs w:val="20"/>
              </w:rPr>
              <w:t>Parti politique</w:t>
            </w:r>
          </w:p>
        </w:tc>
      </w:tr>
      <w:tr w:rsidR="00F21D7E" w:rsidRPr="00F21D7E"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B11F92">
            <w:pPr>
              <w:pStyle w:val="Corps"/>
              <w:jc w:val="center"/>
              <w:rPr>
                <w:rFonts w:ascii="Times" w:hAnsi="Times"/>
                <w:sz w:val="20"/>
              </w:rPr>
            </w:pPr>
            <w:r w:rsidRPr="00F21D7E">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B11F92">
            <w:pPr>
              <w:pStyle w:val="Corps"/>
              <w:jc w:val="center"/>
              <w:rPr>
                <w:rFonts w:ascii="Times" w:hAnsi="Times"/>
                <w:sz w:val="20"/>
                <w:vertAlign w:val="superscript"/>
              </w:rPr>
            </w:pPr>
            <w:r w:rsidRPr="00F21D7E">
              <w:rPr>
                <w:rFonts w:ascii="Times" w:hAnsi="Times"/>
                <w:sz w:val="20"/>
              </w:rPr>
              <w:t>45</w:t>
            </w:r>
            <w:r w:rsidRPr="00F21D7E">
              <w:rPr>
                <w:rFonts w:ascii="Times" w:hAnsi="Times"/>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B11F92">
            <w:pPr>
              <w:pStyle w:val="Corps"/>
              <w:jc w:val="center"/>
              <w:rPr>
                <w:rFonts w:ascii="Times" w:hAnsi="Times"/>
                <w:sz w:val="20"/>
              </w:rPr>
            </w:pPr>
            <w:r w:rsidRPr="00F21D7E">
              <w:rPr>
                <w:rFonts w:ascii="Times" w:hAnsi="Times"/>
                <w:sz w:val="20"/>
              </w:rPr>
              <w:t>4</w:t>
            </w:r>
            <w:r w:rsidRPr="00F21D7E">
              <w:rPr>
                <w:rFonts w:ascii="Times" w:hAnsi="Times"/>
                <w:sz w:val="20"/>
                <w:vertAlign w:val="superscript"/>
              </w:rPr>
              <w:t>e</w:t>
            </w:r>
            <w:r w:rsidRPr="00F21D7E">
              <w:rPr>
                <w:rFonts w:ascii="Times" w:hAnsi="Times"/>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F21D7E">
            <w:pPr>
              <w:pStyle w:val="Corps"/>
              <w:jc w:val="center"/>
              <w:rPr>
                <w:rFonts w:ascii="Times" w:hAnsi="Times"/>
                <w:sz w:val="20"/>
              </w:rPr>
            </w:pPr>
            <w:r w:rsidRPr="00F21D7E">
              <w:rPr>
                <w:rFonts w:ascii="Times" w:hAnsi="Times"/>
                <w:sz w:val="20"/>
              </w:rPr>
              <w:t>D</w:t>
            </w:r>
            <w:r w:rsidRPr="00F21D7E">
              <w:rPr>
                <w:rFonts w:ascii="Times" w:hAnsi="Times"/>
                <w:sz w:val="20"/>
              </w:rPr>
              <w:t>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B11F92">
            <w:pPr>
              <w:pStyle w:val="Corps"/>
              <w:jc w:val="center"/>
              <w:rPr>
                <w:rFonts w:ascii="Times" w:hAnsi="Times"/>
                <w:sz w:val="20"/>
              </w:rPr>
            </w:pPr>
            <w:r w:rsidRPr="00F21D7E">
              <w:rPr>
                <w:rFonts w:ascii="Times" w:hAnsi="Times"/>
                <w:sz w:val="20"/>
              </w:rPr>
              <w:t>18 novembre 1966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F21D7E">
            <w:pPr>
              <w:pStyle w:val="Corps"/>
              <w:jc w:val="center"/>
              <w:rPr>
                <w:rFonts w:ascii="Times" w:hAnsi="Times"/>
                <w:sz w:val="20"/>
              </w:rPr>
            </w:pPr>
            <w:r w:rsidRPr="00F21D7E">
              <w:rPr>
                <w:rFonts w:ascii="Times" w:hAnsi="Times"/>
                <w:sz w:val="20"/>
              </w:rPr>
              <w:t>M</w:t>
            </w:r>
            <w:r w:rsidRPr="00F21D7E">
              <w:rPr>
                <w:rFonts w:ascii="Times" w:hAnsi="Times"/>
                <w:sz w:val="20"/>
              </w:rPr>
              <w:t xml:space="preserve">. Wendell W. </w:t>
            </w:r>
            <w:proofErr w:type="spellStart"/>
            <w:r w:rsidRPr="00F21D7E">
              <w:rPr>
                <w:rFonts w:ascii="Times" w:hAnsi="Times"/>
                <w:sz w:val="20"/>
              </w:rPr>
              <w:t>Meldrum</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B11F92">
            <w:pPr>
              <w:pStyle w:val="Corps"/>
              <w:jc w:val="center"/>
              <w:rPr>
                <w:rFonts w:ascii="Times" w:hAnsi="Times"/>
                <w:sz w:val="20"/>
              </w:rPr>
            </w:pPr>
            <w:r w:rsidRPr="00F21D7E">
              <w:rPr>
                <w:rFonts w:ascii="Times" w:hAnsi="Times"/>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1D7E" w:rsidRPr="00F21D7E" w:rsidRDefault="00F21D7E" w:rsidP="00B11F92">
            <w:pPr>
              <w:pStyle w:val="Corps"/>
              <w:jc w:val="center"/>
              <w:rPr>
                <w:rFonts w:ascii="Times" w:hAnsi="Times"/>
                <w:sz w:val="20"/>
              </w:rPr>
            </w:pPr>
            <w:r w:rsidRPr="00F21D7E">
              <w:rPr>
                <w:rFonts w:ascii="Times" w:hAnsi="Times"/>
                <w:sz w:val="20"/>
              </w:rPr>
              <w:t>PL</w:t>
            </w:r>
          </w:p>
        </w:tc>
      </w:tr>
    </w:tbl>
    <w:p w:rsidR="00F21D7E" w:rsidRPr="00F21D7E" w:rsidRDefault="00F21D7E"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Times New Roman"/>
          <w:sz w:val="20"/>
          <w:szCs w:val="20"/>
          <w:lang w:val="en-CA"/>
        </w:rPr>
      </w:pPr>
    </w:p>
    <w:bookmarkEnd w:id="0"/>
    <w:p w:rsid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Hon. Mr. MELDRUM, continuing the debate, said: </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Mr. Speaker: Since Nov. 9, 1965, almost every bill, almost every policy announcement, almost every sitting of this house has made history.</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Every step of the program for equal opportunity has caught afresh the imagination of Canadians inside and outside this province. New Brunswick has provided to the rest of Canada an example of vision and action, and the rest of the nation has reacted with respect and admiration.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Every new move has been both a challenge and an opportunity to bring to this province the best that a combination of rich resources and pleasant surroundings, capable and ambitious people, and a government of action can provide for our citizens and their children.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It has been a source of pride to me personally to </w:t>
      </w:r>
      <w:proofErr w:type="gramStart"/>
      <w:r w:rsidRPr="008E0E9F">
        <w:rPr>
          <w:rFonts w:ascii="Times New Roman" w:hAnsi="Times New Roman" w:cs="Times New Roman"/>
          <w:lang w:val="en-CA"/>
        </w:rPr>
        <w:t>have been</w:t>
      </w:r>
      <w:proofErr w:type="gramEnd"/>
      <w:r w:rsidRPr="008E0E9F">
        <w:rPr>
          <w:rFonts w:ascii="Times New Roman" w:hAnsi="Times New Roman" w:cs="Times New Roman"/>
          <w:lang w:val="en-CA"/>
        </w:rPr>
        <w:t xml:space="preserve"> given the privilege of serving the people of New Brunswick at such a time. This week has provided one more move in the </w:t>
      </w:r>
      <w:proofErr w:type="gramStart"/>
      <w:r w:rsidRPr="008E0E9F">
        <w:rPr>
          <w:rFonts w:ascii="Times New Roman" w:hAnsi="Times New Roman" w:cs="Times New Roman"/>
          <w:lang w:val="en-CA"/>
        </w:rPr>
        <w:t>series which</w:t>
      </w:r>
      <w:proofErr w:type="gramEnd"/>
      <w:r w:rsidRPr="008E0E9F">
        <w:rPr>
          <w:rFonts w:ascii="Times New Roman" w:hAnsi="Times New Roman" w:cs="Times New Roman"/>
          <w:lang w:val="en-CA"/>
        </w:rPr>
        <w:t xml:space="preserve"> must lead to a better New Brunswick.</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The first budget for the program of equal opportunity has been presented. It puts in perspective the </w:t>
      </w:r>
      <w:proofErr w:type="spellStart"/>
      <w:r w:rsidRPr="008E0E9F">
        <w:rPr>
          <w:rFonts w:ascii="Times New Roman" w:hAnsi="Times New Roman" w:cs="Times New Roman"/>
          <w:lang w:val="en-CA"/>
        </w:rPr>
        <w:t>carpers</w:t>
      </w:r>
      <w:proofErr w:type="spellEnd"/>
      <w:r w:rsidRPr="008E0E9F">
        <w:rPr>
          <w:rFonts w:ascii="Times New Roman" w:hAnsi="Times New Roman" w:cs="Times New Roman"/>
          <w:lang w:val="en-CA"/>
        </w:rPr>
        <w:t>, the pessimists and the doubters. We have arrived at the moment of implementation, and we have reached implementation in spite o£ the filibusters, in spite of the delays and in spite of the opposition's attempt to prevent the coming into effect of far-reaching and extensive benefits to New Brunswick and its citizens.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We are approaching that day of implementation and every New </w:t>
      </w:r>
      <w:proofErr w:type="spellStart"/>
      <w:r w:rsidRPr="008E0E9F">
        <w:rPr>
          <w:rFonts w:ascii="Times New Roman" w:hAnsi="Times New Roman" w:cs="Times New Roman"/>
          <w:lang w:val="en-CA"/>
        </w:rPr>
        <w:t>Brunswicker</w:t>
      </w:r>
      <w:proofErr w:type="spellEnd"/>
      <w:r w:rsidRPr="008E0E9F">
        <w:rPr>
          <w:rFonts w:ascii="Times New Roman" w:hAnsi="Times New Roman" w:cs="Times New Roman"/>
          <w:lang w:val="en-CA"/>
        </w:rPr>
        <w:t xml:space="preserve"> who honestly seeks for the welfare of his fellow citizens and his province, certainly everyone who has worked for this important move into the future, must reel a touch of excitement.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New Brunswick is moving ahead. The </w:t>
      </w:r>
      <w:proofErr w:type="gramStart"/>
      <w:r w:rsidRPr="008E0E9F">
        <w:rPr>
          <w:rFonts w:ascii="Times New Roman" w:hAnsi="Times New Roman" w:cs="Times New Roman"/>
          <w:lang w:val="en-CA"/>
        </w:rPr>
        <w:t>duly-elected</w:t>
      </w:r>
      <w:proofErr w:type="gramEnd"/>
      <w:r w:rsidRPr="008E0E9F">
        <w:rPr>
          <w:rFonts w:ascii="Times New Roman" w:hAnsi="Times New Roman" w:cs="Times New Roman"/>
          <w:lang w:val="en-CA"/>
        </w:rPr>
        <w:t xml:space="preserve"> government of New Brunswick is giving leadership. This province is deservedly in the lead in necessary reform and we are now asking the members of this Legislature, the elected representatives of the people of New Brunswick, to move ahead to action. In the decades to come, members of the 45th Legislative Assembly may proudly tell their grandchildren that they were part of the historic move to a better New Brunswick.</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It has not been easy. The third session of the 45th Legislature was the longest in New Brunswick history — one year and one week, in fact.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Not every one of those days was spent in useful labour. Yesterday's speech contained many of the old familiar canards, the already discredited arguments and the repeated proof of failure on the part of some members opposite to understand the needs of the province or the intention of the Byrne Commission.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its way, it was perhaps fitting as a windup to a year of futile and fruitless attempts on the part of the opposition to delay a great program of municipal reform.</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All year we sought reasonable alternatives from the opposition. They offered none. They suggested nothing. All year we asked for constructive criticism. It was as scarce as water in the Sahara Desert or as originality in the Financial Critic's budget speeches. All year, while we moved from step to step of the program for equal opportunity, we sought for some new ideas from the opposition. They produced none.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Yesterday the Financial Critic came up with the same old tired arguments, the same old meaning times as big. Seeing the horrible sight he had created, he ran screaming in horror.</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Now that, Mr. Speaker, was yesterday's performance. The Financial Critic used his vivid imagination, only his imagination, to create a picture. He magnified it 10 times over and ran with horror from the sight.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He sees fear of government. I don't. No one was afraid to come to the law amendments committee. Municipalities? They weren't afraid. Maybe it's strange, but they came in numbers and spoke freely. Schoolteachers? He says they're afraid. They spoke, without hesitation. And they will still speak whenever they choose.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Private citizens spoke to the committee and many of them made useful contribution to the legislation. They were able to do this because, more than ever before in the history of New Brunswick, this government gave a fuller voice to the people and thereby strengthened the democratic process. </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 could say so much more, but the Financial Critic gave a depressed speech and I find it depressing even to spend so much time on it.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He tells of four young men from Saint John going to Ontario. My experience is with a young man in Vancouver this summer. He has a good job, but now he is thinking of returning to his home in Saint John, the home he left in 1954. Why? Because, he tells me, in every trip back in the last year or so and in every letter he receives from his folks at home he finds that New Brunswick is moving ahead. For the first time in his life he sees a future in New Brunswick</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That is the picture. It is not a gloomy picture and I want to move on to something more positive.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Usually the Financial Critic likes to quote statistics. Perhaps some education statistics may be of value to the house.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major portion of the budget is attributable to education, and less slogans that his scuttled provincial leader used in the opposition's first address on the program for equal opportunity on Nov. 18, 1965.</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Mr. Speaker, exactly one year has passed, one year in which members of the opposition have largely failed to make any contribution to this legislation. They have in many cases so blinded themselves with their obstructive tactics that they have neither learned nor understood anything new. They are perhaps typical of the dinosaur that their scuttled federal leader spoke of in Ottawa the other day. What of yesterday's speech? First, it made no attempt at reasonable comment on the budget. In 7,500 words it made no contribution to the study of the budget.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Second, it repeated the now discredited misrepresentations that we have so often heard in this house. Let us examine some of them for a moment, as the Minister of Municipal Affairs did a few moments ago.</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The Financial Critic said: "This government has destroyed the democratic process." Look at the record: Fifteen councils, whose governing functions had long ago been withered by the changes in the nature of local government, will disappear. In their place, more than 60 village councils will actually provide services. They will provide real local government. Wherever local services exist or are provided, local government will exist. At every stage where there is local government it will be free of every form of interference from the province. The only restraints on local government will be the self-restraint and good judgment of the local councillors. </w:t>
      </w:r>
      <w:proofErr w:type="gramStart"/>
      <w:r w:rsidRPr="008E0E9F">
        <w:rPr>
          <w:rFonts w:ascii="Times New Roman" w:hAnsi="Times New Roman" w:cs="Times New Roman"/>
          <w:lang w:val="en-CA"/>
        </w:rPr>
        <w:t>Destruction of local government?</w:t>
      </w:r>
      <w:proofErr w:type="gramEnd"/>
      <w:r w:rsidRPr="008E0E9F">
        <w:rPr>
          <w:rFonts w:ascii="Times New Roman" w:hAnsi="Times New Roman" w:cs="Times New Roman"/>
          <w:lang w:val="en-CA"/>
        </w:rPr>
        <w:t xml:space="preserve"> No! </w:t>
      </w:r>
      <w:proofErr w:type="gramStart"/>
      <w:r w:rsidRPr="008E0E9F">
        <w:rPr>
          <w:rFonts w:ascii="Times New Roman" w:hAnsi="Times New Roman" w:cs="Times New Roman"/>
          <w:lang w:val="en-CA"/>
        </w:rPr>
        <w:t>Emancipation of local government?</w:t>
      </w:r>
      <w:proofErr w:type="gramEnd"/>
      <w:r w:rsidRPr="008E0E9F">
        <w:rPr>
          <w:rFonts w:ascii="Times New Roman" w:hAnsi="Times New Roman" w:cs="Times New Roman"/>
          <w:lang w:val="en-CA"/>
        </w:rPr>
        <w:t xml:space="preserve"> Certainly! Emancipation from the responsibility for taxing its people; emancipation from the responsibility for education, health, welfare and the ad-ministration of justice, areas of cost which they could never really control. No member of the opposition can cite one section — not one — in all the legislation passed since Nov. 9, 1965, whereby the provincial government can exercise control over any town or city government.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Financial Critic used the phrase, "destroyed the democratic process." Not so. This government is broadening the franchise. By what feat of distortion does that destroy the democratic process?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folly of the front bench opposite includes the old cry that elsewhere all is better than it is here, particularly the belief that in Nova Scotia it is better, presumably because its government is bluer, or perhaps because they don't have to live in Nova Scotia.</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I drove to my former home in Bridgewater last weekend. The drive left me more than ever impressed with our own Department of </w:t>
      </w:r>
      <w:proofErr w:type="gramStart"/>
      <w:r w:rsidRPr="008E0E9F">
        <w:rPr>
          <w:rFonts w:ascii="Times New Roman" w:hAnsi="Times New Roman" w:cs="Times New Roman"/>
          <w:lang w:val="en-CA"/>
        </w:rPr>
        <w:t>Public Works</w:t>
      </w:r>
      <w:proofErr w:type="gramEnd"/>
      <w:r w:rsidRPr="008E0E9F">
        <w:rPr>
          <w:rFonts w:ascii="Times New Roman" w:hAnsi="Times New Roman" w:cs="Times New Roman"/>
          <w:lang w:val="en-CA"/>
        </w:rPr>
        <w:t xml:space="preserve">. Memory serves all of us correctly that Nova Scotia had only had a start of its </w:t>
      </w:r>
      <w:proofErr w:type="spellStart"/>
      <w:r w:rsidRPr="008E0E9F">
        <w:rPr>
          <w:rFonts w:ascii="Times New Roman" w:hAnsi="Times New Roman" w:cs="Times New Roman"/>
          <w:lang w:val="en-CA"/>
        </w:rPr>
        <w:t>TransnCanada</w:t>
      </w:r>
      <w:proofErr w:type="spellEnd"/>
      <w:r w:rsidRPr="008E0E9F">
        <w:rPr>
          <w:rFonts w:ascii="Times New Roman" w:hAnsi="Times New Roman" w:cs="Times New Roman"/>
          <w:lang w:val="en-CA"/>
        </w:rPr>
        <w:t xml:space="preserve"> Highway program until Liberal government in Ottawa provided additional assistance. The rest of its highways are much behind ours, and I was particularly struck by the terrible frequency of the one-lane bridges and the bridges with low weight limits.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Everything better across the bay? </w:t>
      </w:r>
      <w:proofErr w:type="gramStart"/>
      <w:r w:rsidRPr="008E0E9F">
        <w:rPr>
          <w:rFonts w:ascii="Times New Roman" w:hAnsi="Times New Roman" w:cs="Times New Roman"/>
          <w:lang w:val="en-CA"/>
        </w:rPr>
        <w:t>Not at all.</w:t>
      </w:r>
      <w:proofErr w:type="gramEnd"/>
      <w:r w:rsidRPr="008E0E9F">
        <w:rPr>
          <w:rFonts w:ascii="Times New Roman" w:hAnsi="Times New Roman" w:cs="Times New Roman"/>
          <w:lang w:val="en-CA"/>
        </w:rPr>
        <w:t xml:space="preserve"> The Financial Critic was specific in holding up New Brunswick's trade and technical school program as being behind. </w:t>
      </w:r>
      <w:proofErr w:type="gramStart"/>
      <w:r w:rsidRPr="008E0E9F">
        <w:rPr>
          <w:rFonts w:ascii="Times New Roman" w:hAnsi="Times New Roman" w:cs="Times New Roman"/>
          <w:lang w:val="en-CA"/>
        </w:rPr>
        <w:t>Behind whose?</w:t>
      </w:r>
      <w:proofErr w:type="gramEnd"/>
      <w:r w:rsidRPr="008E0E9F">
        <w:rPr>
          <w:rFonts w:ascii="Times New Roman" w:hAnsi="Times New Roman" w:cs="Times New Roman"/>
          <w:lang w:val="en-CA"/>
        </w:rPr>
        <w:t xml:space="preserve"> Our six behind Nova Scotia's two?</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We are not behind. There have been differences of emphasis, but we don't have to be ashamed, not for a minute.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his remarks yesterday the Financial Critic reminded me of a cartoon which I had seen 30 years ago while still a preteen-ager. I remember it so well.</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Mr. MOORE: That's the time they dumped their machinery in the Bay of Fundy.</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Mr. HORTON: Okay, fellows, let's have it.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Hon. Mr. ROBICHAUD: Are they alive over there?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Hon. Mr. MELDRUM: Someone came up for air!</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0E9F">
        <w:rPr>
          <w:rFonts w:ascii="Times New Roman" w:hAnsi="Times New Roman" w:cs="Times New Roman"/>
          <w:lang w:val="en-CA"/>
        </w:rPr>
        <w:t xml:space="preserve">The longer I listened the more I was reminded of that cartoon series, in which the cartoon character painted a horrible picture entirely from his imagination. By chance he happened to look at it through a magnifying </w:t>
      </w:r>
      <w:proofErr w:type="gramStart"/>
      <w:r w:rsidRPr="008E0E9F">
        <w:rPr>
          <w:rFonts w:ascii="Times New Roman" w:hAnsi="Times New Roman" w:cs="Times New Roman"/>
          <w:lang w:val="en-CA"/>
        </w:rPr>
        <w:t>glass which</w:t>
      </w:r>
      <w:proofErr w:type="gramEnd"/>
      <w:r w:rsidRPr="008E0E9F">
        <w:rPr>
          <w:rFonts w:ascii="Times New Roman" w:hAnsi="Times New Roman" w:cs="Times New Roman"/>
          <w:lang w:val="en-CA"/>
        </w:rPr>
        <w:t xml:space="preserve"> made it 10 </w:t>
      </w:r>
      <w:r w:rsidRPr="008E0E9F">
        <w:rPr>
          <w:rFonts w:ascii="Times New Roman" w:hAnsi="Times New Roman" w:cs="Times New Roman"/>
          <w:lang w:val="en-US"/>
        </w:rPr>
        <w:t>times as big. Seeing the horrible sight he had created, he ran scream</w:t>
      </w:r>
      <w:r w:rsidRPr="008E0E9F">
        <w:rPr>
          <w:rFonts w:ascii="Times New Roman" w:hAnsi="Times New Roman" w:cs="Times New Roman"/>
          <w:lang w:val="en-US"/>
        </w:rPr>
        <w:softHyphen/>
        <w:t>ing in horror.</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0E9F">
        <w:rPr>
          <w:rFonts w:ascii="Times New Roman" w:hAnsi="Times New Roman" w:cs="Times New Roman"/>
          <w:lang w:val="en-US"/>
        </w:rPr>
        <w:t>Now that, Mr. Speaker, was yes</w:t>
      </w:r>
      <w:r w:rsidRPr="008E0E9F">
        <w:rPr>
          <w:rFonts w:ascii="Times New Roman" w:hAnsi="Times New Roman" w:cs="Times New Roman"/>
          <w:lang w:val="en-US"/>
        </w:rPr>
        <w:softHyphen/>
        <w:t>terday's performance. The Finan</w:t>
      </w:r>
      <w:r w:rsidRPr="008E0E9F">
        <w:rPr>
          <w:rFonts w:ascii="Times New Roman" w:hAnsi="Times New Roman" w:cs="Times New Roman"/>
          <w:lang w:val="en-US"/>
        </w:rPr>
        <w:softHyphen/>
        <w:t>cial Critic used his vivid imagina</w:t>
      </w:r>
      <w:r w:rsidRPr="008E0E9F">
        <w:rPr>
          <w:rFonts w:ascii="Times New Roman" w:hAnsi="Times New Roman" w:cs="Times New Roman"/>
          <w:lang w:val="en-US"/>
        </w:rPr>
        <w:softHyphen/>
        <w:t>tion, only his imagination, to create a picture. He magnified it 10 times over and ran with horror from the sight.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0E9F">
        <w:rPr>
          <w:rFonts w:ascii="Times New Roman" w:hAnsi="Times New Roman" w:cs="Times New Roman"/>
          <w:lang w:val="en-US"/>
        </w:rPr>
        <w:t>He sees fear of government. I don't. No one was afraid to come to the law amendments committee. Municipalities? They weren't afraid. Maybe it's strange, but they came in numbers and spoke freely. Schoolteachers? He says they're afraid. They spoke, without hesita</w:t>
      </w:r>
      <w:r w:rsidRPr="008E0E9F">
        <w:rPr>
          <w:rFonts w:ascii="Times New Roman" w:hAnsi="Times New Roman" w:cs="Times New Roman"/>
          <w:lang w:val="en-US"/>
        </w:rPr>
        <w:softHyphen/>
        <w:t>tion. And they will still speak whenever they choose.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0E9F">
        <w:rPr>
          <w:rFonts w:ascii="Times New Roman" w:hAnsi="Times New Roman" w:cs="Times New Roman"/>
          <w:lang w:val="en-US"/>
        </w:rPr>
        <w:t>Private citizens spoke to the com</w:t>
      </w:r>
      <w:r w:rsidRPr="008E0E9F">
        <w:rPr>
          <w:rFonts w:ascii="Times New Roman" w:hAnsi="Times New Roman" w:cs="Times New Roman"/>
          <w:lang w:val="en-US"/>
        </w:rPr>
        <w:softHyphen/>
        <w:t>mittee and many of them made use</w:t>
      </w:r>
      <w:r w:rsidRPr="008E0E9F">
        <w:rPr>
          <w:rFonts w:ascii="Times New Roman" w:hAnsi="Times New Roman" w:cs="Times New Roman"/>
          <w:lang w:val="en-US"/>
        </w:rPr>
        <w:softHyphen/>
        <w:t>ful contribution to the legislation. They were able to do this because, more than ever before in the history of New Brunswick, this government gave a fuller voice to the people and thereby strengthened the demo</w:t>
      </w:r>
      <w:r w:rsidRPr="008E0E9F">
        <w:rPr>
          <w:rFonts w:ascii="Times New Roman" w:hAnsi="Times New Roman" w:cs="Times New Roman"/>
          <w:lang w:val="en-US"/>
        </w:rPr>
        <w:softHyphen/>
        <w:t>cratic process.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0E9F">
        <w:rPr>
          <w:rFonts w:ascii="Times New Roman" w:hAnsi="Times New Roman" w:cs="Times New Roman"/>
          <w:lang w:val="en-US"/>
        </w:rPr>
        <w:t>I could say so much more, but the Financial Critic gave a depressed speech and I find it depressing even to spend so much time on it.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r w:rsidRPr="008E0E9F">
        <w:rPr>
          <w:rFonts w:ascii="Times New Roman" w:hAnsi="Times New Roman" w:cs="Times New Roman"/>
          <w:lang w:val="en-US"/>
        </w:rPr>
        <w:t>He tells of four young men from Saint John going to Ontario. My experience is with a young man in Vancouver this summer, He has a good job, but now he is thinking of returning to his home in Saint John, the home he left in 1954. Why? Because, he tells me, in every trip back in the last year or so and in every letter he receives from his folks at home he finds that New Brunswick is moving ahead. For the first time in his life he sees a future in New Brunswick</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r w:rsidRPr="008E0E9F">
        <w:rPr>
          <w:rFonts w:ascii="Times New Roman" w:hAnsi="Times New Roman" w:cs="Times New Roman"/>
          <w:lang w:val="en-US"/>
        </w:rPr>
        <w:t>That is the picture. It is not a gloomy picture and I want to move on to something more positive.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US"/>
        </w:rPr>
      </w:pPr>
      <w:r w:rsidRPr="008E0E9F">
        <w:rPr>
          <w:rFonts w:ascii="Times New Roman" w:hAnsi="Times New Roman" w:cs="Times New Roman"/>
          <w:lang w:val="en-US"/>
        </w:rPr>
        <w:t>Usually the Financial Critic likes to quote statistics. Perhaps some education statistics may be of value to the house.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rPr>
      </w:pPr>
      <w:r w:rsidRPr="008E0E9F">
        <w:rPr>
          <w:rFonts w:ascii="Times New Roman" w:hAnsi="Times New Roman" w:cs="Times New Roman"/>
          <w:lang w:val="en-US"/>
        </w:rPr>
        <w:t>The major portion of the budget is attributable to education, and</w:t>
      </w:r>
      <w:r w:rsidRPr="008E0E9F">
        <w:rPr>
          <w:rFonts w:ascii="Times New Roman" w:hAnsi="Times New Roman" w:cs="Times New Roman"/>
        </w:rPr>
        <w:t xml:space="preserve"> t</w:t>
      </w:r>
      <w:r w:rsidRPr="008E0E9F">
        <w:rPr>
          <w:rFonts w:ascii="Times New Roman" w:hAnsi="Times New Roman" w:cs="Times New Roman"/>
          <w:lang w:val="en-CA"/>
        </w:rPr>
        <w:t>hat is as it should be. In an era of expanding knowledge, education has become an investment of major importance.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1958 two-thirds of all unemployed in Canada had Grade 8 or less education.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1965 eighty per cent of all unplaced applicants for work in the province of New Brunswick had no post-secondary training.</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We cannot afford to waste lives in that fashion, </w:t>
      </w:r>
      <w:proofErr w:type="gramStart"/>
      <w:r w:rsidRPr="008E0E9F">
        <w:rPr>
          <w:rFonts w:ascii="Times New Roman" w:hAnsi="Times New Roman" w:cs="Times New Roman"/>
          <w:lang w:val="en-CA"/>
        </w:rPr>
        <w:t>nor</w:t>
      </w:r>
      <w:proofErr w:type="gramEnd"/>
      <w:r w:rsidRPr="008E0E9F">
        <w:rPr>
          <w:rFonts w:ascii="Times New Roman" w:hAnsi="Times New Roman" w:cs="Times New Roman"/>
          <w:lang w:val="en-CA"/>
        </w:rPr>
        <w:t xml:space="preserve"> to waste the productivity, the achievement or the personal satisfaction that comes from greater education and training.</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1961 census statistics suggest that across Canada a student with eight years or less of school will earn an average of $3,500 per year over his working life. One with a university degree will earn $9,200 per year.</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Another aspect is even more dramatic. With Grade 6 education or less, a worker arrives at his maximum salary at age 30. He stays at that salary until age 50 and then his salary drops. If he has one or more years of high school his salary increases steadily until he arrives at his maximum at the age of 40 and then he has a 10% decline until he ceases work. With one or more years of university training he never reaches his maximum earning capacity until he finishes working,</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For the sake of the individual and the province, we cannot afford to permit any student to receive less education than he can reasonably absorb.</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large expenditures proposed by this budget reflect the emphasis on education, and this is important. They reflect the fact that with school costs now being borne by the province as a whole, local school boards are free to plan new facilities, and are doing so at a rate never before seen in this province. In the budget period, work will be under way on 37 schools in New Brunswick. The total value of these facilities will be close to $12 million. This is only a start, but it is a start, and it reflects already the willingness of local school boards to get on with the job of providing facilities, especially now that they are free to plan and no longer need find the funds from the long-suffering and overtaxed property owner.</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Those expenditures reflect, too, the ability of the government and the school boards to work together to improve New Brunswick school facilities and New Brunswick education.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School facilities are important, but only the teachers can make a school system into a system of education.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The </w:t>
      </w:r>
      <w:proofErr w:type="gramStart"/>
      <w:r w:rsidRPr="008E0E9F">
        <w:rPr>
          <w:rFonts w:ascii="Times New Roman" w:hAnsi="Times New Roman" w:cs="Times New Roman"/>
          <w:lang w:val="en-CA"/>
        </w:rPr>
        <w:t>program for equal opportunity insofar as teachers' salaries are</w:t>
      </w:r>
      <w:proofErr w:type="gramEnd"/>
      <w:r w:rsidRPr="008E0E9F">
        <w:rPr>
          <w:rFonts w:ascii="Times New Roman" w:hAnsi="Times New Roman" w:cs="Times New Roman"/>
          <w:lang w:val="en-CA"/>
        </w:rPr>
        <w:t xml:space="preserve"> concerned means that a teacher will receive the same salary for the same qualifications and service no matter where he teaches.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ability to attract good teachers will not be limited ta the wealthy communities, but hereafter every New Brunswick student will have the opportunity to attend a good school where his teacher will receive a fair wage.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On Nov. 26, 1965, the Minister of Education said, and I quote from page 1096 of the Synoptic Report: "A provincial salary scale will be established for teachers throughout the province. The Royal Commission recommended the salary scale based on the scale in effect in the city of Saint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John. The recommendation of the Commission in this respect is being looked on </w:t>
      </w:r>
      <w:proofErr w:type="spellStart"/>
      <w:r w:rsidRPr="008E0E9F">
        <w:rPr>
          <w:rFonts w:ascii="Times New Roman" w:hAnsi="Times New Roman" w:cs="Times New Roman"/>
          <w:lang w:val="en-CA"/>
        </w:rPr>
        <w:t>favorably</w:t>
      </w:r>
      <w:proofErr w:type="spellEnd"/>
      <w:r w:rsidRPr="008E0E9F">
        <w:rPr>
          <w:rFonts w:ascii="Times New Roman" w:hAnsi="Times New Roman" w:cs="Times New Roman"/>
          <w:lang w:val="en-CA"/>
        </w:rPr>
        <w:t xml:space="preserve"> by my department."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Since the passing of Bill 22, the Schools Act, in the previous session, we have negotiated a provincial salary scale with the New Brunswick Teachers' Association. As a result of the commitment by the minister, the Saint John scale did serve as a guide to the negotiations.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Other factors were discussed as well. Included was the hope shared by the New Brunswick Teachers' Association and the department that the minimum objective as a qualification for every teacher in the public schools of New Brunswick should be one university degree. More and more it is becoming recognized that this standard must be sought if we are to provide truly qualified teachers in our schools.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As a result of deliberate design by the negotiators, the scale is set up to encourage teachers to get at least one degree. In most cases, salary increases will go to those who have Certificate IV, V or VI, those who are the holders of one or more university degrees.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Those without degrees are less likely to receive an increase under the new salary scale.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Figures available to me now show that the average salary for a teacher in New Brunswick will go up next year from $4,575 to $5,240 per year; 5,225 teachers will receive an increase in salary. That represents 81% of the licensed teachers and means an increase of more than $4,250,000 in teachers' salaries in a year.</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Some details might be interesting as well. In Milltown and in St. Andrews every teacher will get an increase; 21 of the 22 teachers in Hartland will receive a salary increase; 94% of the teachers in Kings County will receive more pay, as will 97% of the teachers in Queens County.</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Even in Saint John the new salary scale means more money for 67% of the teachers in the city and 92% of those in Saint John County. I would compliment the New Brunswick Teachers' Association negotiators. They prepared their arguments well. They prepared in-formation to back their requests. They asked questions and received answers, and they provided answers to questions asked them. They bargained hard, but they bargained fairly and in good faith. They gained the respect of the department, and I hope that we in the department earned their respect in return.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Salaries alone do not make better teachers, but better salaries allow schools to hire better teachers. We would hope that school boards, now able to offer $5,200 as a starting salary to a university graduate with a summer school course in education, should be able to interest some fine young people to teach our children.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the department we have been receiving letters in increasing numbers from New Brunswickers who have moved away and who would now like to return to the province to teach.</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What they teach becomes important, and, as outlined to the house, we have established a new instructional program for use in New Brunswick schools. Naturally this can neither be implemented </w:t>
      </w:r>
      <w:proofErr w:type="gramStart"/>
      <w:r w:rsidRPr="008E0E9F">
        <w:rPr>
          <w:rFonts w:ascii="Times New Roman" w:hAnsi="Times New Roman" w:cs="Times New Roman"/>
          <w:lang w:val="en-CA"/>
        </w:rPr>
        <w:t>anywhere</w:t>
      </w:r>
      <w:proofErr w:type="gramEnd"/>
      <w:r w:rsidRPr="008E0E9F">
        <w:rPr>
          <w:rFonts w:ascii="Times New Roman" w:hAnsi="Times New Roman" w:cs="Times New Roman"/>
          <w:lang w:val="en-CA"/>
        </w:rPr>
        <w:t xml:space="preserve"> immediately, nor anywhere all at once.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This winter and spring, we hope, through the Curriculum and Research Branch, to conduct a number of workshops for teachers. The aim would be to allow them to become familiar with continuous progress, with the unit system and the various new methods necessary to bring the curriculum proposals to the schools.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By 1968 the first of the schools should be able to use the new organization structure.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the department we look forward to a greater degree of cooperation with the universities of the province, particularly in the field of teacher training.</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Recently the federal-provincial conference on the financing of higher education presented some new situations for us. The federal government proposed to pay to the province the sum of $14 per capita, or one-half the operating cost of all post-secondary education. It would appear that we would prefer the $14 per </w:t>
      </w:r>
      <w:proofErr w:type="gramStart"/>
      <w:r w:rsidRPr="008E0E9F">
        <w:rPr>
          <w:rFonts w:ascii="Times New Roman" w:hAnsi="Times New Roman" w:cs="Times New Roman"/>
          <w:lang w:val="en-CA"/>
        </w:rPr>
        <w:t>capita which</w:t>
      </w:r>
      <w:proofErr w:type="gramEnd"/>
      <w:r w:rsidRPr="008E0E9F">
        <w:rPr>
          <w:rFonts w:ascii="Times New Roman" w:hAnsi="Times New Roman" w:cs="Times New Roman"/>
          <w:lang w:val="en-CA"/>
        </w:rPr>
        <w:t xml:space="preserve"> will mean an increase of approximately $3.5 million extra for this province. At the earliest possible date after receipt of the Deutsch Commission's recommendations we will want to inform the universities of their share of the $14.</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conference also provided extra funds for capital costs of technical and trade school facilities.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In the area of education, as in several areas, the program for equal opportunity provides the structures to take maximum advantage of federal assistance.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To fight this program and, in the same breath, to demand federal assistance is to display real ignorance in action — ignorance of federal programs, and worse still, ignorance of provincial programs — and this, after two years of the commission study, two years of study of the Byrne Report and one year of study of the legislation.</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This is not the ignorance of those who could not find out, but the ignorance of those who wouldn't listen, and who still aren't listening".</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 </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The Minister of Health has said that industry and development are actually coming to Saint John because of the Byrne Commission recommendations and the subsequent legislation which have re-suited in control of taxes and allowed industry and development to plan with confidence. He has said it here in this house and in an election campaign, and the people of Saint John agreed with him.</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In these two days we have seen a strange turnabout. The Financial Critic had no </w:t>
      </w:r>
      <w:proofErr w:type="gramStart"/>
      <w:r w:rsidRPr="008E0E9F">
        <w:rPr>
          <w:rFonts w:ascii="Times New Roman" w:hAnsi="Times New Roman" w:cs="Times New Roman"/>
          <w:lang w:val="en-CA"/>
        </w:rPr>
        <w:t>statistics,</w:t>
      </w:r>
      <w:proofErr w:type="gramEnd"/>
      <w:r w:rsidRPr="008E0E9F">
        <w:rPr>
          <w:rFonts w:ascii="Times New Roman" w:hAnsi="Times New Roman" w:cs="Times New Roman"/>
          <w:lang w:val="en-CA"/>
        </w:rPr>
        <w:t xml:space="preserve"> the aspiring leader to the opposition party was "</w:t>
      </w:r>
      <w:proofErr w:type="spellStart"/>
      <w:r w:rsidRPr="008E0E9F">
        <w:rPr>
          <w:rFonts w:ascii="Times New Roman" w:hAnsi="Times New Roman" w:cs="Times New Roman"/>
          <w:lang w:val="en-CA"/>
        </w:rPr>
        <w:t>overstatisticed</w:t>
      </w:r>
      <w:proofErr w:type="spellEnd"/>
      <w:r w:rsidRPr="008E0E9F">
        <w:rPr>
          <w:rFonts w:ascii="Times New Roman" w:hAnsi="Times New Roman" w:cs="Times New Roman"/>
          <w:lang w:val="en-CA"/>
        </w:rPr>
        <w:t xml:space="preserve">". As a matter of fact, he used his statistics like a drunk uses a </w:t>
      </w:r>
      <w:proofErr w:type="gramStart"/>
      <w:r w:rsidRPr="008E0E9F">
        <w:rPr>
          <w:rFonts w:ascii="Times New Roman" w:hAnsi="Times New Roman" w:cs="Times New Roman"/>
          <w:lang w:val="en-CA"/>
        </w:rPr>
        <w:t>lamp post</w:t>
      </w:r>
      <w:proofErr w:type="gramEnd"/>
      <w:r w:rsidRPr="008E0E9F">
        <w:rPr>
          <w:rFonts w:ascii="Times New Roman" w:hAnsi="Times New Roman" w:cs="Times New Roman"/>
          <w:lang w:val="en-CA"/>
        </w:rPr>
        <w:t>, more for support than illumination. But if he had been listening to his figures, there was one statistic that should have been illuminating. He suggested that New Brunswick's share of federal equalization payments dropped from 12.6% to 12.2%. Now I look forward to the day when New Brunswick has prospered to such an extent that it will be equalized without federal assistance.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If he understands the purpose of equalization, it is to bring the lower up to the average, and the closer we get to the average, the less we're going to get in federal assistance, 1 look forward to that day when New Brunswick is able to say, "We are one of the have provinces, not the have-not."</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His final statistic was the one that indicated we're approaching equality with the rest of Canada. We want federal assistance. We are prepared to take, and </w:t>
      </w:r>
      <w:proofErr w:type="gramStart"/>
      <w:r w:rsidRPr="008E0E9F">
        <w:rPr>
          <w:rFonts w:ascii="Times New Roman" w:hAnsi="Times New Roman" w:cs="Times New Roman"/>
          <w:lang w:val="en-CA"/>
        </w:rPr>
        <w:t>this year have</w:t>
      </w:r>
      <w:proofErr w:type="gramEnd"/>
      <w:r w:rsidRPr="008E0E9F">
        <w:rPr>
          <w:rFonts w:ascii="Times New Roman" w:hAnsi="Times New Roman" w:cs="Times New Roman"/>
          <w:lang w:val="en-CA"/>
        </w:rPr>
        <w:t xml:space="preserve"> taken, the action to set up the structures to "tool up" for maximum federal assistance.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We are prepared to help ourselves, to provide equality of opportunity to all, to provide the hope of better education, better health and welfare, better municipal services. There is a program. While the prophets of doom and gloom moan, we 'have raised teachers' salaries, we are building new schools, and more will come in the spring budget. We are providing a new and broader curriculum.</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 xml:space="preserve"> </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No program? Ask the superintendents of schools who have worked so loyally to help get the new school boards under way and get ready for the greatest advance in education in New Brunswick in years.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No program? Ask the school boards who have had schools approved and those who are working on the plans for new and enlarged schools.</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No program? Ask the teachers who are taking extension and summer school courses to increase their qualifications and their salary under the provincial scale.</w:t>
      </w: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8E0E9F" w:rsidRPr="008E0E9F" w:rsidRDefault="008E0E9F" w:rsidP="008E0E9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8E0E9F">
        <w:rPr>
          <w:rFonts w:ascii="Times New Roman" w:hAnsi="Times New Roman" w:cs="Times New Roman"/>
          <w:lang w:val="en-CA"/>
        </w:rPr>
        <w:t>New Brunswick has a program. All of Canada recognizes it. We on this side of the house are proud of it. With this budget, we are able to move from planning to action on this far-reaching and far-seeing program.</w:t>
      </w:r>
    </w:p>
    <w:p w:rsidR="00A96B66" w:rsidRPr="008E0E9F" w:rsidRDefault="00A96B66" w:rsidP="008E0E9F">
      <w:pPr>
        <w:jc w:val="both"/>
        <w:rPr>
          <w:rFonts w:ascii="Times New Roman" w:hAnsi="Times New Roman" w:cs="Times New Roman"/>
          <w:lang w:val="en-CA"/>
        </w:rPr>
      </w:pPr>
    </w:p>
    <w:sectPr w:rsidR="00A96B66" w:rsidRPr="008E0E9F" w:rsidSect="00AF252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E9F"/>
    <w:rsid w:val="005546D7"/>
    <w:rsid w:val="008E0E9F"/>
    <w:rsid w:val="00A96B66"/>
    <w:rsid w:val="00F21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autoRedefine/>
    <w:rsid w:val="00F21D7E"/>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autoRedefine/>
    <w:rsid w:val="00F21D7E"/>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3322</Words>
  <Characters>18277</Characters>
  <Application>Microsoft Macintosh Word</Application>
  <DocSecurity>0</DocSecurity>
  <Lines>152</Lines>
  <Paragraphs>43</Paragraphs>
  <ScaleCrop>false</ScaleCrop>
  <Company>Universite de Moncton</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2013-08-02T18:04:00Z</dcterms:created>
  <dcterms:modified xsi:type="dcterms:W3CDTF">2013-08-02T18:04:00Z</dcterms:modified>
</cp:coreProperties>
</file>