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992"/>
      </w:tblGrid>
      <w:tr w:rsidR="00EF6746" w:rsidTr="00D81623">
        <w:tc>
          <w:tcPr>
            <w:tcW w:w="1101" w:type="dxa"/>
            <w:tcBorders>
              <w:top w:val="nil"/>
              <w:left w:val="nil"/>
              <w:bottom w:val="double" w:sz="4" w:space="0" w:color="auto"/>
              <w:right w:val="single" w:sz="4" w:space="0" w:color="auto"/>
            </w:tcBorders>
            <w:hideMark/>
          </w:tcPr>
          <w:p w:rsidR="00EF6746" w:rsidRDefault="00EF6746"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EF6746" w:rsidRDefault="00EF6746"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EF6746" w:rsidRDefault="00EF6746"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EF6746" w:rsidRDefault="00EF6746" w:rsidP="00D81623">
            <w:pPr>
              <w:spacing w:before="100" w:beforeAutospacing="1" w:after="100" w:afterAutospacing="1"/>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EF6746" w:rsidRDefault="00EF6746"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EF6746" w:rsidRDefault="00EF6746"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EF6746" w:rsidRDefault="00EF6746" w:rsidP="00D81623">
            <w:pPr>
              <w:spacing w:before="100" w:beforeAutospacing="1" w:after="100" w:afterAutospacing="1"/>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EF6746" w:rsidRDefault="00EF6746"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Parti politique</w:t>
            </w:r>
          </w:p>
        </w:tc>
      </w:tr>
      <w:tr w:rsidR="00EF6746" w:rsidTr="00D81623">
        <w:tc>
          <w:tcPr>
            <w:tcW w:w="1101" w:type="dxa"/>
            <w:tcBorders>
              <w:top w:val="double" w:sz="4" w:space="0" w:color="auto"/>
              <w:left w:val="nil"/>
              <w:bottom w:val="single" w:sz="4" w:space="0" w:color="auto"/>
              <w:right w:val="single" w:sz="4" w:space="0" w:color="auto"/>
            </w:tcBorders>
            <w:hideMark/>
          </w:tcPr>
          <w:p w:rsidR="00EF6746" w:rsidRDefault="00EF6746" w:rsidP="00D81623">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EF6746" w:rsidRDefault="00EF6746" w:rsidP="00D81623">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40</w:t>
            </w:r>
            <w:r w:rsidRPr="00F06588">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EF6746" w:rsidRDefault="00EF6746" w:rsidP="00D81623">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w:t>
            </w:r>
            <w:r w:rsidRPr="00F06588">
              <w:rPr>
                <w:rFonts w:ascii="Times New Roman" w:eastAsia="Calibri" w:hAnsi="Times New Roman" w:cs="Times New Roman"/>
                <w:bCs/>
                <w:sz w:val="20"/>
                <w:szCs w:val="20"/>
                <w:vertAlign w:val="superscript"/>
                <w:lang w:eastAsia="fr-CA"/>
              </w:rPr>
              <w:t>ère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EF6746" w:rsidRDefault="00EF6746" w:rsidP="00D81623">
            <w:pPr>
              <w:spacing w:before="2" w:after="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Economic</w:t>
            </w:r>
            <w:proofErr w:type="spellEnd"/>
            <w:r>
              <w:rPr>
                <w:rFonts w:ascii="Times New Roman" w:eastAsia="Times New Roman" w:hAnsi="Times New Roman" w:cs="Times New Roman"/>
                <w:color w:val="000000"/>
                <w:sz w:val="20"/>
                <w:szCs w:val="20"/>
              </w:rPr>
              <w:t xml:space="preserve"> and Fiscal </w:t>
            </w:r>
            <w:proofErr w:type="spellStart"/>
            <w:r>
              <w:rPr>
                <w:rFonts w:ascii="Times New Roman" w:eastAsia="Times New Roman" w:hAnsi="Times New Roman" w:cs="Times New Roman"/>
                <w:color w:val="000000"/>
                <w:sz w:val="20"/>
                <w:szCs w:val="20"/>
              </w:rPr>
              <w:t>Statement</w:t>
            </w:r>
            <w:proofErr w:type="spellEnd"/>
            <w:r>
              <w:rPr>
                <w:rFonts w:ascii="Times New Roman" w:eastAsia="Times New Roman" w:hAnsi="Times New Roman" w:cs="Times New Roman"/>
                <w:color w:val="000000"/>
                <w:sz w:val="20"/>
                <w:szCs w:val="20"/>
              </w:rPr>
              <w:t xml:space="preserve"> </w:t>
            </w:r>
          </w:p>
        </w:tc>
        <w:tc>
          <w:tcPr>
            <w:tcW w:w="994" w:type="dxa"/>
            <w:tcBorders>
              <w:top w:val="double" w:sz="4" w:space="0" w:color="auto"/>
              <w:left w:val="single" w:sz="4" w:space="0" w:color="auto"/>
              <w:bottom w:val="single" w:sz="4" w:space="0" w:color="auto"/>
              <w:right w:val="single" w:sz="4" w:space="0" w:color="auto"/>
            </w:tcBorders>
            <w:hideMark/>
          </w:tcPr>
          <w:p w:rsidR="00EF6746" w:rsidRDefault="00EF6746" w:rsidP="00D81623">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27 novembre 2008</w:t>
            </w:r>
          </w:p>
        </w:tc>
        <w:tc>
          <w:tcPr>
            <w:tcW w:w="1277" w:type="dxa"/>
            <w:tcBorders>
              <w:top w:val="double" w:sz="4" w:space="0" w:color="auto"/>
              <w:left w:val="single" w:sz="4" w:space="0" w:color="auto"/>
              <w:bottom w:val="single" w:sz="4" w:space="0" w:color="auto"/>
              <w:right w:val="single" w:sz="4" w:space="0" w:color="auto"/>
            </w:tcBorders>
            <w:hideMark/>
          </w:tcPr>
          <w:p w:rsidR="00EF6746" w:rsidRDefault="00EF6746" w:rsidP="00D81623">
            <w:pPr>
              <w:spacing w:before="100" w:beforeAutospacing="1" w:after="100" w:afterAutospacing="1"/>
              <w:jc w:val="both"/>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Jim Flaherty</w:t>
            </w:r>
          </w:p>
        </w:tc>
        <w:tc>
          <w:tcPr>
            <w:tcW w:w="1556" w:type="dxa"/>
            <w:tcBorders>
              <w:top w:val="double" w:sz="4" w:space="0" w:color="auto"/>
              <w:left w:val="single" w:sz="4" w:space="0" w:color="auto"/>
              <w:bottom w:val="single" w:sz="4" w:space="0" w:color="auto"/>
              <w:right w:val="single" w:sz="4" w:space="0" w:color="auto"/>
            </w:tcBorders>
            <w:hideMark/>
          </w:tcPr>
          <w:p w:rsidR="00EF6746" w:rsidRDefault="00EF6746" w:rsidP="00D81623">
            <w:pPr>
              <w:spacing w:before="100" w:beforeAutospacing="1" w:after="100" w:afterAutospacing="1"/>
              <w:rPr>
                <w:rFonts w:ascii="Times New Roman" w:eastAsia="Calibri" w:hAnsi="Times New Roman" w:cs="Times New Roman"/>
                <w:bCs/>
                <w:sz w:val="20"/>
                <w:szCs w:val="20"/>
                <w:lang w:val="en-CA" w:eastAsia="fr-CA"/>
              </w:rPr>
            </w:pPr>
            <w:proofErr w:type="spellStart"/>
            <w:r>
              <w:rPr>
                <w:rFonts w:ascii="Times New Roman" w:eastAsia="Calibri" w:hAnsi="Times New Roman" w:cs="Times New Roman"/>
                <w:bCs/>
                <w:sz w:val="20"/>
                <w:szCs w:val="20"/>
                <w:lang w:val="en-CA" w:eastAsia="fr-CA"/>
              </w:rPr>
              <w:t>Ministre</w:t>
            </w:r>
            <w:proofErr w:type="spellEnd"/>
            <w:r>
              <w:rPr>
                <w:rFonts w:ascii="Times New Roman" w:eastAsia="Calibri" w:hAnsi="Times New Roman" w:cs="Times New Roman"/>
                <w:bCs/>
                <w:sz w:val="20"/>
                <w:szCs w:val="20"/>
                <w:lang w:val="en-CA" w:eastAsia="fr-CA"/>
              </w:rPr>
              <w:t xml:space="preserve"> des Finances</w:t>
            </w:r>
          </w:p>
        </w:tc>
        <w:tc>
          <w:tcPr>
            <w:tcW w:w="992" w:type="dxa"/>
            <w:tcBorders>
              <w:top w:val="double" w:sz="4" w:space="0" w:color="auto"/>
              <w:left w:val="single" w:sz="4" w:space="0" w:color="auto"/>
              <w:bottom w:val="single" w:sz="4" w:space="0" w:color="auto"/>
              <w:right w:val="nil"/>
            </w:tcBorders>
            <w:hideMark/>
          </w:tcPr>
          <w:p w:rsidR="00EF6746" w:rsidRDefault="00EF6746" w:rsidP="00D81623">
            <w:pPr>
              <w:spacing w:before="100" w:beforeAutospacing="1" w:after="100" w:afterAutospacing="1"/>
              <w:jc w:val="both"/>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PC</w:t>
            </w:r>
          </w:p>
        </w:tc>
      </w:tr>
    </w:tbl>
    <w:p w:rsidR="007B4D0E" w:rsidRDefault="007B4D0E"/>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hyperlink r:id="rId5" w:tgtFrame="_blank" w:history="1">
        <w:r w:rsidRPr="00EF6746">
          <w:rPr>
            <w:rFonts w:ascii="Times New Roman" w:eastAsia="Times New Roman" w:hAnsi="Times New Roman" w:cs="Times New Roman"/>
            <w:b/>
            <w:bCs/>
            <w:color w:val="300000"/>
            <w:lang w:val="en-CA" w:eastAsia="fr-CA"/>
          </w:rPr>
          <w:t>Hon. Jim Flaherty (Minister of Finance, CPC)</w:t>
        </w:r>
      </w:hyperlink>
      <w:r w:rsidRPr="00EF6746">
        <w:rPr>
          <w:rFonts w:ascii="Times New Roman" w:eastAsia="Times New Roman" w:hAnsi="Times New Roman" w:cs="Times New Roman"/>
          <w:b/>
          <w:bCs/>
          <w:color w:val="000000"/>
          <w:lang w:val="en-CA" w:eastAsia="fr-CA"/>
        </w:rPr>
        <w:t>: </w:t>
      </w: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Mr. Speaker, pursuant to Standing Order 32(2), I wish to table the government's economic and fiscal statement 2008.</w:t>
      </w:r>
      <w:r w:rsidR="004812F2">
        <w:rPr>
          <w:rFonts w:ascii="Times New Roman" w:eastAsia="Times New Roman" w:hAnsi="Times New Roman" w:cs="Times New Roman"/>
          <w:color w:val="000000"/>
          <w:lang w:val="en-CA" w:eastAsia="fr-CA"/>
        </w:rPr>
        <w:t xml:space="preserve"> </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0" w:name="Para1249264"/>
      <w:bookmarkEnd w:id="0"/>
      <w:r w:rsidRPr="00EF6746">
        <w:rPr>
          <w:rFonts w:ascii="Times New Roman" w:eastAsia="Times New Roman" w:hAnsi="Times New Roman" w:cs="Times New Roman"/>
          <w:color w:val="000000"/>
          <w:lang w:val="en-CA" w:eastAsia="fr-CA"/>
        </w:rPr>
        <w:t>    I am pleased today to present the government's economic and fiscal statement and to set out our key short-term and long-term objectives as we prepare for the next federal budget. I present this statement at a time of unprecedented deterioration in economic and financial systems around the world.</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1" w:name="Para1249265"/>
      <w:bookmarkEnd w:id="1"/>
      <w:r w:rsidRPr="00EF6746">
        <w:rPr>
          <w:rFonts w:ascii="Times New Roman" w:eastAsia="Times New Roman" w:hAnsi="Times New Roman" w:cs="Times New Roman"/>
          <w:color w:val="000000"/>
          <w:lang w:val="en-CA" w:eastAsia="fr-CA"/>
        </w:rPr>
        <w:t>    Without a doubt, here in Canada and around the world these are difficult times that require difficult choices.</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fr-CA" w:eastAsia="fr-CA"/>
        </w:rPr>
      </w:pPr>
      <w:bookmarkStart w:id="2" w:name="T1610"/>
      <w:bookmarkStart w:id="3" w:name="Para1249266"/>
      <w:bookmarkEnd w:id="2"/>
      <w:bookmarkEnd w:id="3"/>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It is important to recognize how quickly and radically things have changed. The cascading effect of the international credit crisis was sudden and devastating. The unexpected credit crunch in the summer of 2007 and the recession brought on by the plummeting American housing market have now affected the whole world.</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4" w:name="Para1249267"/>
      <w:bookmarkEnd w:id="4"/>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Today the International Monetary Fund expects global growth to be the weakest since 1993. The speed at which the crisis has intensified and the damage it has brought to countries around the world have been extraordinary. All countries are struggling to cope with this crisis.</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5" w:name="Para1249268"/>
      <w:bookmarkEnd w:id="5"/>
      <w:r w:rsidRPr="00EF6746">
        <w:rPr>
          <w:rFonts w:ascii="Times New Roman" w:eastAsia="Times New Roman" w:hAnsi="Times New Roman" w:cs="Times New Roman"/>
          <w:color w:val="000000"/>
          <w:lang w:val="en-CA" w:eastAsia="fr-CA"/>
        </w:rPr>
        <w:t xml:space="preserve">    The Euro area is in recession for the first time since its creation in 1999. It has been joined by Japan. There are signs of a prolonged downturn in the United States with a sharp decline in U.S. consumer spending and almost 1.2 million jobs lost since the beginning of this year. There is a lengthy list of American institutions that have either collapsed or required a bailout or takeover, all in a matter of months: Citigroup, Fannie Mae, Freddy Mac, Bear Stearns, Lehman Brothers, Washington Mutual, AIG, </w:t>
      </w:r>
      <w:proofErr w:type="gramStart"/>
      <w:r w:rsidRPr="00EF6746">
        <w:rPr>
          <w:rFonts w:ascii="Times New Roman" w:eastAsia="Times New Roman" w:hAnsi="Times New Roman" w:cs="Times New Roman"/>
          <w:color w:val="000000"/>
          <w:lang w:val="en-CA" w:eastAsia="fr-CA"/>
        </w:rPr>
        <w:t>Wachovia</w:t>
      </w:r>
      <w:proofErr w:type="gramEnd"/>
      <w:r w:rsidRPr="00EF6746">
        <w:rPr>
          <w:rFonts w:ascii="Times New Roman" w:eastAsia="Times New Roman" w:hAnsi="Times New Roman" w:cs="Times New Roman"/>
          <w:color w:val="000000"/>
          <w:lang w:val="en-CA" w:eastAsia="fr-CA"/>
        </w:rPr>
        <w:t>. Financial rescue efforts are under way in the United States and similar ones are happening in countries throughout Europe.</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6" w:name="Para1249269"/>
      <w:bookmarkEnd w:id="6"/>
      <w:r w:rsidRPr="00EF6746">
        <w:rPr>
          <w:rFonts w:ascii="Times New Roman" w:eastAsia="Times New Roman" w:hAnsi="Times New Roman" w:cs="Times New Roman"/>
          <w:color w:val="000000"/>
          <w:lang w:val="en-CA" w:eastAsia="fr-CA"/>
        </w:rPr>
        <w:t>    The crisis has laid bare some serious flaws in many aspects of the international financial system: non-bank institutions that were not properly regulated and were relying on borrowed money; financial institutions lacking enough capital to withstand the financial market turmoil; and a dangerously short-sighted tendency to underestimate risk in good times. The mistakes of some are today being felt by all.</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7" w:name="Para1249270"/>
      <w:bookmarkEnd w:id="7"/>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xml:space="preserve">    We have not been spared by the ensuing global economic downturn. No one in the world could have guessed how serious this economic crisis would be. The volatility of the global economy is unprecedented. It has affected Canada and has resulted in </w:t>
      </w:r>
      <w:r w:rsidRPr="00EF6746">
        <w:rPr>
          <w:rFonts w:ascii="Times New Roman" w:eastAsia="Times New Roman" w:hAnsi="Times New Roman" w:cs="Times New Roman"/>
          <w:color w:val="000000"/>
          <w:lang w:val="en-CA" w:eastAsia="fr-CA"/>
        </w:rPr>
        <w:lastRenderedPageBreak/>
        <w:t>decreases in economic growth. The Canadian economy has not been tested like this for a generation.</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8" w:name="Para1249271"/>
      <w:bookmarkEnd w:id="8"/>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Economic projections are now much lower than at the time of our last budget. Private sector forecasters expect real GDP growth of just 0.6% this year and 0.3% next year. The same private sector forecasters are now widely expecting a technical recession with negative growth in the fourth quarter of 2008 and the first quarter of 2009.</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9" w:name="Para1249272"/>
      <w:bookmarkEnd w:id="9"/>
      <w:r w:rsidRPr="00EF6746">
        <w:rPr>
          <w:rFonts w:ascii="Times New Roman" w:eastAsia="Times New Roman" w:hAnsi="Times New Roman" w:cs="Times New Roman"/>
          <w:color w:val="000000"/>
          <w:lang w:val="en-CA" w:eastAsia="fr-CA"/>
        </w:rPr>
        <w:t>    No government at any level can guarantee the future. In fact, given so much uncertainty, no one could unconditionally guarantee the fiscal projections contained in today's statement.</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10" w:name="Para1249273"/>
      <w:bookmarkEnd w:id="10"/>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We will be faced with tough choices as we prepare our next budget, in the face of the deteriorating international economy. Those choices must be part of a clear plan to protect our future.</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11" w:name="Para1249274"/>
      <w:bookmarkEnd w:id="11"/>
      <w:r w:rsidRPr="00EF6746">
        <w:rPr>
          <w:rFonts w:ascii="Times New Roman" w:eastAsia="Times New Roman" w:hAnsi="Times New Roman" w:cs="Times New Roman"/>
          <w:color w:val="000000"/>
          <w:lang w:val="en-CA" w:eastAsia="fr-CA"/>
        </w:rPr>
        <w:t>    Last week’s Speech from the Throne laid out a five-pronged plan to protect Canada’s economic security—a plan that will define the choices we make. Along with our international partners, we will reform global finance. Here at home, we will ensure sound budgeting. We will secure jobs for families and communities. We will expand investment and trade, and we will make government more effective.</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fr-CA" w:eastAsia="fr-CA"/>
        </w:rPr>
      </w:pPr>
      <w:bookmarkStart w:id="12" w:name="T1615"/>
      <w:bookmarkStart w:id="13" w:name="Para1249275"/>
      <w:bookmarkEnd w:id="12"/>
      <w:bookmarkEnd w:id="13"/>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We were fully aware that difficult times were ahead when I presented our economic statement last fall. We planned for it. We made choices to put Canada in a stronger economic position.</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14" w:name="Para1249276"/>
      <w:bookmarkEnd w:id="14"/>
      <w:r w:rsidRPr="00EF6746">
        <w:rPr>
          <w:rFonts w:ascii="Times New Roman" w:eastAsia="Times New Roman" w:hAnsi="Times New Roman" w:cs="Times New Roman"/>
          <w:color w:val="000000"/>
          <w:lang w:val="en-CA" w:eastAsia="fr-CA"/>
        </w:rPr>
        <w:t>    In fact, since 2006, we have reduced the federal debt by $37 billion. We have reduced taxes by almost $200 billion over 2007-08 and the following five years. We have reduced the tax rate on new business investment, leading to the lowest level in the G-7 by 2010. We have made historic investments in job-creating infrastructure. We have invested in science and technology, education and training.</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15" w:name="Para1249277"/>
      <w:bookmarkEnd w:id="15"/>
      <w:r w:rsidRPr="00EF6746">
        <w:rPr>
          <w:rFonts w:ascii="Times New Roman" w:eastAsia="Times New Roman" w:hAnsi="Times New Roman" w:cs="Times New Roman"/>
          <w:color w:val="000000"/>
          <w:lang w:val="en-CA" w:eastAsia="fr-CA"/>
        </w:rPr>
        <w:t>    Our government, from last year to next, will have doubled the level of federal funding for provincial, territorial and municipal infrastructure projects.</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16" w:name="Para1249278"/>
      <w:bookmarkEnd w:id="16"/>
      <w:r w:rsidRPr="00EF6746">
        <w:rPr>
          <w:rFonts w:ascii="Times New Roman" w:eastAsia="Times New Roman" w:hAnsi="Times New Roman" w:cs="Times New Roman"/>
          <w:color w:val="000000"/>
          <w:lang w:val="en-CA" w:eastAsia="fr-CA"/>
        </w:rPr>
        <w:t>    Canadians and Canadian businesses will pay nearly $31 billion less in taxes in the next fiscal year thanks to the tax reduction measures introduced since 2006. That is equivalent to nearly 2% of Canadian GDP. This is a substantial fiscal stimulus, stimulus with staying power.</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17" w:name="Para1249279"/>
      <w:bookmarkEnd w:id="17"/>
      <w:r w:rsidRPr="00EF6746">
        <w:rPr>
          <w:rFonts w:ascii="Times New Roman" w:eastAsia="Times New Roman" w:hAnsi="Times New Roman" w:cs="Times New Roman"/>
          <w:color w:val="000000"/>
          <w:lang w:val="en-CA" w:eastAsia="fr-CA"/>
        </w:rPr>
        <w:t>    Unlike other countries, Canada is providing tax relief that is sustainable and permanent, tax relief that is helping Canadian families every single day.</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18" w:name="Para1249280"/>
      <w:bookmarkEnd w:id="18"/>
      <w:r w:rsidRPr="00EF6746">
        <w:rPr>
          <w:rFonts w:ascii="Times New Roman" w:eastAsia="Times New Roman" w:hAnsi="Times New Roman" w:cs="Times New Roman"/>
          <w:color w:val="000000"/>
          <w:lang w:val="en-CA" w:eastAsia="fr-CA"/>
        </w:rPr>
        <w:t xml:space="preserve">    We took action when it was necessary. Our performance has shown that it was worthwhile. However, our actions did not isolate us completely from the rest of the world. Global conditions have deteriorated as 2008 has unfolded. We had to take further extraordinary steps in the financial sector to respond to a global credit crunch we did not </w:t>
      </w:r>
      <w:r w:rsidRPr="00EF6746">
        <w:rPr>
          <w:rFonts w:ascii="Times New Roman" w:eastAsia="Times New Roman" w:hAnsi="Times New Roman" w:cs="Times New Roman"/>
          <w:color w:val="000000"/>
          <w:lang w:val="en-CA" w:eastAsia="fr-CA"/>
        </w:rPr>
        <w:lastRenderedPageBreak/>
        <w:t>spark yet which threatened to engulf us if we failed to act. Once again, we had a head start over other nations.</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19" w:name="Para1249281"/>
      <w:bookmarkEnd w:id="19"/>
      <w:r w:rsidRPr="00EF6746">
        <w:rPr>
          <w:rFonts w:ascii="Times New Roman" w:eastAsia="Times New Roman" w:hAnsi="Times New Roman" w:cs="Times New Roman"/>
          <w:color w:val="000000"/>
          <w:lang w:val="en-CA" w:eastAsia="fr-CA"/>
        </w:rPr>
        <w:t xml:space="preserve">    Our financial system is considered to be the </w:t>
      </w:r>
      <w:proofErr w:type="gramStart"/>
      <w:r w:rsidRPr="00EF6746">
        <w:rPr>
          <w:rFonts w:ascii="Times New Roman" w:eastAsia="Times New Roman" w:hAnsi="Times New Roman" w:cs="Times New Roman"/>
          <w:color w:val="000000"/>
          <w:lang w:val="en-CA" w:eastAsia="fr-CA"/>
        </w:rPr>
        <w:t>world's</w:t>
      </w:r>
      <w:proofErr w:type="gramEnd"/>
      <w:r w:rsidRPr="00EF6746">
        <w:rPr>
          <w:rFonts w:ascii="Times New Roman" w:eastAsia="Times New Roman" w:hAnsi="Times New Roman" w:cs="Times New Roman"/>
          <w:color w:val="000000"/>
          <w:lang w:val="en-CA" w:eastAsia="fr-CA"/>
        </w:rPr>
        <w:t xml:space="preserve"> soundest by the World Economic Forum.</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20" w:name="Para1249282"/>
      <w:bookmarkEnd w:id="20"/>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The International Monetary Fund concluded Canada’s financial system is mature, sophisticated, well managed and able to withstand sizeable shocks. We have acted to keep it that way. We have protected its stability, so that Canadian businesses and families would continue to have access to credit. Businesses need credit to invest or to meet their payrolls. Families need it to take out mortgages and loans. These are basic and vital components of the Canadian economy.</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21" w:name="Para1249283"/>
      <w:bookmarkEnd w:id="21"/>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We took steps to maintain the availability of longer term credit with the purchase of mortgage pools through the Canada Mortgage and Housing Corporation. This innovative measure is allowing Canadian financial institutions to continue lending to consumers, homebuyers and businesses at an affordable cost.</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22" w:name="Para1249284"/>
      <w:bookmarkEnd w:id="22"/>
      <w:r w:rsidRPr="00EF6746">
        <w:rPr>
          <w:rFonts w:ascii="Times New Roman" w:eastAsia="Times New Roman" w:hAnsi="Times New Roman" w:cs="Times New Roman"/>
          <w:color w:val="000000"/>
          <w:lang w:val="en-CA" w:eastAsia="fr-CA"/>
        </w:rPr>
        <w:t>    Our government also created the Canadian Lenders Assurance Facility. The facility offers insurance on a temporary basis on wholesale terms borrowing by Canadian financial institutions. This backstop ensures that our financial institutions are not at a competitive disadvantage internationally.</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23" w:name="Para1249285"/>
      <w:bookmarkEnd w:id="23"/>
      <w:r w:rsidRPr="00EF6746">
        <w:rPr>
          <w:rFonts w:ascii="Times New Roman" w:eastAsia="Times New Roman" w:hAnsi="Times New Roman" w:cs="Times New Roman"/>
          <w:color w:val="000000"/>
          <w:lang w:val="en-CA" w:eastAsia="fr-CA"/>
        </w:rPr>
        <w:t>    We increased the borrowing authority of Export Development Canada and the Business Development Bank of Canada. The combined boost of nearly $4 billion that we introduced will mean more lending choices for Canadian businesses.</w:t>
      </w: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24" w:name="Para1249286"/>
      <w:bookmarkEnd w:id="24"/>
      <w:r w:rsidRPr="00EF6746">
        <w:rPr>
          <w:rFonts w:ascii="Times New Roman" w:eastAsia="Times New Roman" w:hAnsi="Times New Roman" w:cs="Times New Roman"/>
          <w:color w:val="000000"/>
          <w:lang w:val="en-CA" w:eastAsia="fr-CA"/>
        </w:rPr>
        <w:t>    We announced new rules for government guaranteed mortgages this summer to prevent a U.S. style housing bubble, rules that are in place today.</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25" w:name="Para1249287"/>
      <w:bookmarkEnd w:id="25"/>
      <w:r w:rsidRPr="00EF6746">
        <w:rPr>
          <w:rFonts w:ascii="Times New Roman" w:eastAsia="Times New Roman" w:hAnsi="Times New Roman" w:cs="Times New Roman"/>
          <w:color w:val="000000"/>
          <w:lang w:val="en-CA" w:eastAsia="fr-CA"/>
        </w:rPr>
        <w:t>    Our sensible Canadian approach is paying off. Our country will come out of this economic crisis in a strong position because we are going into it in a strong position.</w:t>
      </w: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26" w:name="Para1249288"/>
      <w:bookmarkEnd w:id="26"/>
      <w:r w:rsidRPr="00EF6746">
        <w:rPr>
          <w:rFonts w:ascii="Times New Roman" w:eastAsia="Times New Roman" w:hAnsi="Times New Roman" w:cs="Times New Roman"/>
          <w:color w:val="000000"/>
          <w:lang w:val="en-CA" w:eastAsia="fr-CA"/>
        </w:rPr>
        <w:t>    Faced with threats from outside our borders, we answered with leadership from within. The result is a fiscal position that is the best of all G-7 countries.</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27" w:name="Para1249289"/>
      <w:bookmarkEnd w:id="27"/>
      <w:r w:rsidRPr="00EF6746">
        <w:rPr>
          <w:rFonts w:ascii="Times New Roman" w:eastAsia="Times New Roman" w:hAnsi="Times New Roman" w:cs="Times New Roman"/>
          <w:color w:val="000000"/>
          <w:lang w:val="en-CA" w:eastAsia="fr-CA"/>
        </w:rPr>
        <w:t>    The next fiscal year will be difficult but Canadians can be fully confident that we will overcome whatever hardships may lie ahead in 2009 and beyond.</w:t>
      </w:r>
    </w:p>
    <w:p w:rsidR="00EF6746" w:rsidRPr="004812F2"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28" w:name="T1620"/>
      <w:bookmarkStart w:id="29" w:name="Para1249290"/>
      <w:bookmarkEnd w:id="28"/>
      <w:bookmarkEnd w:id="29"/>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Like governments, families face economic challenges beyond their control every day. When they face challenges like those, families must adjust their priorities. Just like governments, they must make tough choices—tough, but pragmatic. They make choices that give them flexibility to weather the storm.</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30" w:name="Para1249291"/>
      <w:bookmarkEnd w:id="30"/>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Their choices are made with the future in mind. To protect the future they want, they make sacrifices today. Our government will take the same approach. We will protect the future by maintaining strong, fiscal and financial management.</w:t>
      </w: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31" w:name="Para1249292"/>
      <w:bookmarkEnd w:id="31"/>
      <w:r w:rsidRPr="00EF6746">
        <w:rPr>
          <w:rFonts w:ascii="Times New Roman" w:eastAsia="Times New Roman" w:hAnsi="Times New Roman" w:cs="Times New Roman"/>
          <w:color w:val="000000"/>
          <w:lang w:val="en-CA" w:eastAsia="fr-CA"/>
        </w:rPr>
        <w:lastRenderedPageBreak/>
        <w:t>    We take no pleasure in saying that, despite our best efforts, this may not be enough to keep a small surplus on the books, but in situations like this it would be misguided to simply engineer a surplus just to be able to say we have one.</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32" w:name="Para1249293"/>
      <w:bookmarkEnd w:id="32"/>
      <w:r w:rsidRPr="00EF6746">
        <w:rPr>
          <w:rFonts w:ascii="Times New Roman" w:eastAsia="Times New Roman" w:hAnsi="Times New Roman" w:cs="Times New Roman"/>
          <w:color w:val="000000"/>
          <w:lang w:val="en-CA" w:eastAsia="fr-CA"/>
        </w:rPr>
        <w:t>    Today's statement lays out a plan that keeps our budget balanced for now. However, in the weeks ahead we will determine the extent to which we will inject additional stimulus to our economy, joining the efforts of our international partners.</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33" w:name="Para1249294"/>
      <w:bookmarkEnd w:id="33"/>
      <w:r w:rsidRPr="00EF6746">
        <w:rPr>
          <w:rFonts w:ascii="Times New Roman" w:eastAsia="Times New Roman" w:hAnsi="Times New Roman" w:cs="Times New Roman"/>
          <w:color w:val="000000"/>
          <w:lang w:val="en-CA" w:eastAsia="fr-CA"/>
        </w:rPr>
        <w:t>    Any additional actions to support the economy will have an impact on the bottom line numbers in our next budget. These actions or a further deterioration in global economic conditions could result in a deficit. We do not take the potential of a deficit lightly. The thought of a long term structural deficit would be even more serious, one that the government is unable to climb out of, even when the economy improves. The days and years and decades of those chronic deficits are behind us and no matter what 2009 brings, they must never return.</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34" w:name="Para1249295"/>
      <w:bookmarkEnd w:id="34"/>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Our goal must be to ensure the strength of the economy—to protect jobs, to encourage investment, and to help business grow. We must do that while protecting the long-term fiscal position of the government, so that when the economy improves, we return quickly to balanced budgets. Today, our government is announcing a series of measures designed to strengthen Canada’s fiscal position in an uncertain time. These measures will enable us to plan on a balanced budget framework, while recognizing potential downside risks.</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35" w:name="Para1249296"/>
      <w:bookmarkEnd w:id="35"/>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We cannot ask Canadians to tighten their belts during tougher times without looking in the mirror. Canadians have a right to look to government as an example. We have a responsibility to show restraint and respect for their money. Canadians' tax dollars are precious. They must not be spent frivolously or without regard to where they came from.</w:t>
      </w: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36" w:name="Para1249297"/>
      <w:bookmarkEnd w:id="36"/>
      <w:r w:rsidRPr="00EF6746">
        <w:rPr>
          <w:rFonts w:ascii="Times New Roman" w:eastAsia="Times New Roman" w:hAnsi="Times New Roman" w:cs="Times New Roman"/>
          <w:color w:val="000000"/>
          <w:lang w:val="en-CA" w:eastAsia="fr-CA"/>
        </w:rPr>
        <w:t>    Canadians pay taxes so governments can provide essential services. They trust the people they elect to serve society with that money, not serve themselves. The truth is that tax dollars have been supporting political parties for a long time. For example, we take advantage of reimbursements on our election spending. Canadians also receive a tax credit on their donations to political parties. This is a generous allotment of tax dollars to politicians. It ought to be sufficient for all of us but we ask for much more in the form of a $1.75 subsidy for every vote we receive in an election.</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37" w:name="Para1249298"/>
      <w:bookmarkEnd w:id="37"/>
      <w:r w:rsidRPr="00EF6746">
        <w:rPr>
          <w:rFonts w:ascii="Times New Roman" w:eastAsia="Times New Roman" w:hAnsi="Times New Roman" w:cs="Times New Roman"/>
          <w:color w:val="000000"/>
          <w:lang w:val="en-CA" w:eastAsia="fr-CA"/>
        </w:rPr>
        <w:t>    Canadians pay their own bills and for some Canadians that is getting harder to do. Political parties should pay their own bills, too, and not with excessive tax dollars. Even during the best of economic times, parties should count primarily on the financial support of their own members and their own donors.</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38" w:name="Para1249299"/>
      <w:bookmarkEnd w:id="38"/>
      <w:r w:rsidRPr="00EF6746">
        <w:rPr>
          <w:rFonts w:ascii="Times New Roman" w:eastAsia="Times New Roman" w:hAnsi="Times New Roman" w:cs="Times New Roman"/>
          <w:color w:val="000000"/>
          <w:lang w:val="en-CA" w:eastAsia="fr-CA"/>
        </w:rPr>
        <w:t>    Today our government is eliminating the $1.75 per vote taxpayer subsidy for politicians and their parties effective April 1, 2009. There will be no free ride for political parties. There never was. The freight was being paid by the taxpayers. This is the last stop on the route. There will be no free ride for anyone else in government either.</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fr-CA" w:eastAsia="fr-CA"/>
        </w:rPr>
      </w:pPr>
      <w:bookmarkStart w:id="39" w:name="T1625"/>
      <w:bookmarkStart w:id="40" w:name="Para1249300"/>
      <w:bookmarkEnd w:id="39"/>
      <w:bookmarkEnd w:id="40"/>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lastRenderedPageBreak/>
        <w:t>     The same principle will apply to the rest of the federal administration. We are directing government ministers and deputy ministers from every single department and agency of the government to rein in their spending on travel, hospitality, conferences, exchanges and professional services. This includes polling, consultants and external legal services.</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41" w:name="Para1249301"/>
      <w:bookmarkEnd w:id="41"/>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In the broader fiscal picture, we will expand the actions under the new expenditure management system we put in place in 2007. We will use this systemic approach to help keep spending growth on a sustainable track. Under this new system, the government has been reviewing all departmental spending. The government already examined department spending of $13.6 billion in 2007 and is examining $25 billion in program spending this year.</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42" w:name="Para1249302"/>
      <w:bookmarkEnd w:id="42"/>
      <w:r w:rsidRPr="00EF6746">
        <w:rPr>
          <w:rFonts w:ascii="Times New Roman" w:eastAsia="Times New Roman" w:hAnsi="Times New Roman" w:cs="Times New Roman"/>
          <w:color w:val="000000"/>
          <w:lang w:val="en-CA" w:eastAsia="fr-CA"/>
        </w:rPr>
        <w:t>    For the first time in nearly 15 years, the government is also expanding this business-like, multi-year review to include corporate assets, crown corporations, real property and other holdings. The review will take a careful approach on the sale of any asset considering market conditions and ensuring fair value can be realized for the benefit of taxpayers.</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43" w:name="Para1249303"/>
      <w:bookmarkEnd w:id="43"/>
      <w:r w:rsidRPr="00EF6746">
        <w:rPr>
          <w:rFonts w:ascii="Times New Roman" w:eastAsia="Times New Roman" w:hAnsi="Times New Roman" w:cs="Times New Roman"/>
          <w:color w:val="000000"/>
          <w:lang w:val="en-CA" w:eastAsia="fr-CA"/>
        </w:rPr>
        <w:t>    Our government expects to save over $15 billion over the next five fiscal years under the new expenditure management system. This system will be an invaluable tool to help us maintain balanced budgets, along with the other steps announced today.</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44" w:name="Para1249304"/>
      <w:bookmarkEnd w:id="44"/>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As indicated in last week’s Speech from the Throne, the government is also introducing legislation to ensure predictability in federal public sector compensation. Our government values the contribution and hard work of our public servants. They must be fairly compensated for their work on behalf of Canadians. They must receive equitable compensation for the work they do on behalf of Canadians. We must bear in mind that their work is also paid for by Canadians.</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45" w:name="Para1249305"/>
      <w:bookmarkEnd w:id="45"/>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We will introduce legislation to ensure that the pay for the public sector grows only in line with what taxpayers can afford as the economy slows. This legislation would put in place annual public service wage restraints of 2.3% for 2007-08 and 1.5% for each of the following three years. This restraint would also apply to members of Parliament, senators, cabinet ministers and senior public servants. The legislation would also temporarily suspend the right to strike through 2010-11.</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46" w:name="Para1249306"/>
      <w:bookmarkEnd w:id="46"/>
      <w:r w:rsidRPr="00EF6746">
        <w:rPr>
          <w:rFonts w:ascii="Times New Roman" w:eastAsia="Times New Roman" w:hAnsi="Times New Roman" w:cs="Times New Roman"/>
          <w:color w:val="000000"/>
          <w:lang w:val="en-CA" w:eastAsia="fr-CA"/>
        </w:rPr>
        <w:t>    Another issue we intend to address is the litigious, adversarial and complaints-based approach to pay equity. Since the mid-1980s, Canadian taxpayers have paid over $4 billion in pay equity settlements. These settlements were the result of pay equity complaints to the Canadian Human Rights Commission. These complaints were filed after agreements on public sector wages had already been reached through collective bargaining.</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47" w:name="Para1249307"/>
      <w:bookmarkEnd w:id="47"/>
      <w:r w:rsidRPr="00EF6746">
        <w:rPr>
          <w:rFonts w:ascii="Times New Roman" w:eastAsia="Times New Roman" w:hAnsi="Times New Roman" w:cs="Times New Roman"/>
          <w:color w:val="000000"/>
          <w:lang w:val="en-CA" w:eastAsia="fr-CA"/>
        </w:rPr>
        <w:t xml:space="preserve">     New complaints continue to be filed, sometimes for the same groups that have already received past pay equity settlements. These represent large potential costs to taxpayers. </w:t>
      </w:r>
      <w:r w:rsidRPr="00EF6746">
        <w:rPr>
          <w:rFonts w:ascii="Times New Roman" w:eastAsia="Times New Roman" w:hAnsi="Times New Roman" w:cs="Times New Roman"/>
          <w:color w:val="000000"/>
          <w:lang w:val="en-CA" w:eastAsia="fr-CA"/>
        </w:rPr>
        <w:lastRenderedPageBreak/>
        <w:t>This costly and litigious regime of double pay equity has been in place for too long. We are introducing legislation to make pay equity an integral part of collective bargaining.</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fr-CA" w:eastAsia="fr-CA"/>
        </w:rPr>
      </w:pPr>
      <w:bookmarkStart w:id="48" w:name="T1630"/>
      <w:bookmarkStart w:id="49" w:name="Para1249308"/>
      <w:bookmarkEnd w:id="48"/>
      <w:bookmarkEnd w:id="49"/>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We are also bringing certainty to the growth of equalization. We have put its growth on a sustainable path. A new, three-year moving average that puts growth in equalization in line with nominal GDP growth will bring fairness and stability to both the provinces and the federal government, while reflecting changes in the Canadian economy. We are ensuring that equalization will continue to grow, because it is a key federal program for providing support to provinces.</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50" w:name="Para1249309"/>
      <w:bookmarkEnd w:id="50"/>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We are also protecting the Canada health transfer and the Canada social transfer. Provinces must be able to plan accurately, especially when it comes to some of the largest expenditure items in their budgets: health care and social services.</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51" w:name="Para1249310"/>
      <w:bookmarkEnd w:id="51"/>
      <w:r w:rsidRPr="00EF6746">
        <w:rPr>
          <w:rFonts w:ascii="Times New Roman" w:eastAsia="Times New Roman" w:hAnsi="Times New Roman" w:cs="Times New Roman"/>
          <w:color w:val="000000"/>
          <w:lang w:val="en-CA" w:eastAsia="fr-CA"/>
        </w:rPr>
        <w:t>    These transfer payments will continue their built-in growth of 6% for the Canada health transfer and 3% for the Canada social transfer. We will ensure that any new measures to support the economy are carefully chosen and targeted for maximum benefit. In preparing for the 2009 budget, we will ensure spending is as effective as possible and aligned with Canadian priorities.</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52" w:name="Para1249311"/>
      <w:bookmarkEnd w:id="52"/>
      <w:r w:rsidRPr="00EF6746">
        <w:rPr>
          <w:rFonts w:ascii="Times New Roman" w:eastAsia="Times New Roman" w:hAnsi="Times New Roman" w:cs="Times New Roman"/>
          <w:color w:val="000000"/>
          <w:lang w:val="en-CA" w:eastAsia="fr-CA"/>
        </w:rPr>
        <w:t>    Infrastructure is an example of such worthwhile spending. Investment in infrastructure creates jobs for today and for the future. It creates essential links between communities and regions. Next year's increase in infrastructure spending will be our largest and will push the total amount to over $6 billion in stimulus to the economy.</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53" w:name="Para1249312"/>
      <w:bookmarkEnd w:id="53"/>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Our government is committed to expediting our historic, $33 billion Building Canada plan to get projects moving as quickly as possible, in particular for the upcoming construction season. We will work with provinces and territories to identify a limited number of key infrastructure projects across Canada by January 2009.</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54" w:name="Para1249313"/>
      <w:bookmarkEnd w:id="54"/>
      <w:r w:rsidRPr="00EF6746">
        <w:rPr>
          <w:rFonts w:ascii="Times New Roman" w:eastAsia="Times New Roman" w:hAnsi="Times New Roman" w:cs="Times New Roman"/>
          <w:color w:val="000000"/>
          <w:lang w:val="en-CA" w:eastAsia="fr-CA"/>
        </w:rPr>
        <w:t>    These investments will help keep Canada moving forward as the world economy slows.</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55" w:name="Para1249314"/>
      <w:bookmarkEnd w:id="55"/>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Quickly deteriorating circumstances in the financial sectors in other countries have contributed to this slowdown. Here at home, we must have the flexibility to respond quickly and decisively and protect our financial system from global risks.</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56" w:name="Para1249315"/>
      <w:bookmarkEnd w:id="56"/>
      <w:r w:rsidRPr="00EF6746">
        <w:rPr>
          <w:rFonts w:ascii="Times New Roman" w:eastAsia="Times New Roman" w:hAnsi="Times New Roman" w:cs="Times New Roman"/>
          <w:color w:val="000000"/>
          <w:lang w:val="en-CA" w:eastAsia="fr-CA"/>
        </w:rPr>
        <w:t>    Our government is proposing that the Minister of Finance be granted additional flexibility to support financial institutions and the financial system in extraordinary circumstances. This is consistent with the additional powers we provided the Bank of Canada earlier this year. It is also in keeping with the action plans we agreed to with our international counterparts at the G-7 and G-20 meetings.</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57" w:name="Para1249316"/>
      <w:bookmarkEnd w:id="57"/>
      <w:r w:rsidRPr="00EF6746">
        <w:rPr>
          <w:rFonts w:ascii="Times New Roman" w:eastAsia="Times New Roman" w:hAnsi="Times New Roman" w:cs="Times New Roman"/>
          <w:color w:val="000000"/>
          <w:lang w:val="en-CA" w:eastAsia="fr-CA"/>
        </w:rPr>
        <w:t xml:space="preserve">    These proposed measures include authority for: funding in the unlikely event there is a draw on the Canadian Lenders Assurance Facility; Canada Deposit Insurance Corporation establishing a bridge bank to help preserve critical banking functions; an </w:t>
      </w:r>
      <w:r w:rsidRPr="00EF6746">
        <w:rPr>
          <w:rFonts w:ascii="Times New Roman" w:eastAsia="Times New Roman" w:hAnsi="Times New Roman" w:cs="Times New Roman"/>
          <w:color w:val="000000"/>
          <w:lang w:val="en-CA" w:eastAsia="fr-CA"/>
        </w:rPr>
        <w:lastRenderedPageBreak/>
        <w:t>increase in the borrowing limit of CDIC to $15 billion to reflect the growth of insured deposits, the first increase since 1992; the power to direct CDIC to undertake key resolution measures to ensure financial stability, when necessary; and the legal ability to inject capital into a federally-regulated financial institution to support financial stability on terms that would protect taxpayers.</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58" w:name="Para1249317"/>
      <w:bookmarkEnd w:id="58"/>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These are additional tools in our tool box. I hope we never have to use them. But the lessons of the past couple of months have shown us that we have to be ready to deal with every kind of risk, even the unlikeliest ones. With these measures, we will be ready. We are taking steps to help Canadian seniors. Our seniors built this country and deserve to live with dignity and respect. Many seniors are understandably concerned about the impact of the sharp decline in the markets on their retirement savings.</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fr-CA" w:eastAsia="fr-CA"/>
        </w:rPr>
      </w:pPr>
      <w:bookmarkStart w:id="59" w:name="T1635"/>
      <w:bookmarkStart w:id="60" w:name="Para1249318"/>
      <w:bookmarkEnd w:id="59"/>
      <w:bookmarkEnd w:id="60"/>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Registered retirement income funds, or RRIFs, and their associated withdrawal requirements are of particular concern. Last year our government raised the age limit for converting a registered retirement savings plan to a RRIF from 69 to 71.</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61" w:name="Para1249319"/>
      <w:bookmarkEnd w:id="61"/>
      <w:r w:rsidRPr="00EF6746">
        <w:rPr>
          <w:rFonts w:ascii="Times New Roman" w:eastAsia="Times New Roman" w:hAnsi="Times New Roman" w:cs="Times New Roman"/>
          <w:color w:val="000000"/>
          <w:lang w:val="en-CA" w:eastAsia="fr-CA"/>
        </w:rPr>
        <w:t>    I have heard from seniors about two issues they are dealing with today. The impression among some is that assets in RRIFs must be sold in order to meet withdrawal requirements and the recent steep drop in market value of some of those assets. There is no requirement under the tax rules to sell these assets to meet the RRIF minimum withdrawal requirements and seniors should not be left with the impression that there is. Assets may be kept intact so that they can grow in the future.</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62" w:name="Para1249320"/>
      <w:bookmarkEnd w:id="62"/>
      <w:r w:rsidRPr="00EF6746">
        <w:rPr>
          <w:rFonts w:ascii="Times New Roman" w:eastAsia="Times New Roman" w:hAnsi="Times New Roman" w:cs="Times New Roman"/>
          <w:color w:val="000000"/>
          <w:lang w:val="en-CA" w:eastAsia="fr-CA"/>
        </w:rPr>
        <w:t xml:space="preserve">    To help deal with this issue, last week I wrote to all federally-regulated financial institutions and asked them to ensure that in-kind distributions are accommodated at no cost to clients or </w:t>
      </w:r>
      <w:proofErr w:type="gramStart"/>
      <w:r w:rsidRPr="00EF6746">
        <w:rPr>
          <w:rFonts w:ascii="Times New Roman" w:eastAsia="Times New Roman" w:hAnsi="Times New Roman" w:cs="Times New Roman"/>
          <w:color w:val="000000"/>
          <w:lang w:val="en-CA" w:eastAsia="fr-CA"/>
        </w:rPr>
        <w:t>that clients</w:t>
      </w:r>
      <w:proofErr w:type="gramEnd"/>
      <w:r w:rsidRPr="00EF6746">
        <w:rPr>
          <w:rFonts w:ascii="Times New Roman" w:eastAsia="Times New Roman" w:hAnsi="Times New Roman" w:cs="Times New Roman"/>
          <w:color w:val="000000"/>
          <w:lang w:val="en-CA" w:eastAsia="fr-CA"/>
        </w:rPr>
        <w:t xml:space="preserve"> are offered another solution that achieves the same result.</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63" w:name="Para1249321"/>
      <w:bookmarkEnd w:id="63"/>
      <w:r w:rsidRPr="00EF6746">
        <w:rPr>
          <w:rFonts w:ascii="Times New Roman" w:eastAsia="Times New Roman" w:hAnsi="Times New Roman" w:cs="Times New Roman"/>
          <w:color w:val="000000"/>
          <w:lang w:val="en-CA" w:eastAsia="fr-CA"/>
        </w:rPr>
        <w:t>    These are exceptional circumstances and we are taking further action to allow RRIF holders to keep more of their savings in their RRIFs. To help seniors cope, today I am proposing a one-time change that will allow RRIF holders to reduce their required minimum withdrawal by 25% for this tax year.</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64" w:name="Para1249322"/>
      <w:bookmarkEnd w:id="64"/>
      <w:r w:rsidRPr="00EF6746">
        <w:rPr>
          <w:rFonts w:ascii="Times New Roman" w:eastAsia="Times New Roman" w:hAnsi="Times New Roman" w:cs="Times New Roman"/>
          <w:color w:val="000000"/>
          <w:lang w:val="en-CA" w:eastAsia="fr-CA"/>
        </w:rPr>
        <w:t>    For example, an individual otherwise required to withdraw $10,000 from his or her RRIF in 2008, the required withdrawal will be reduced to $7,500. If the individual has already withdrawn more than $7,500, he or she will be permitted to re-contribute the excess up to $2,500 and claim an offsetting deduction for the 2008 taxation year.</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65" w:name="Para1249323"/>
      <w:bookmarkEnd w:id="65"/>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We are also addressing the immediate consequences this financial distress has dealt to Canadian workers who contribute to federally regulated pension plans. Based on what has happened so far, and under current rules, the decline in value of these plan assets would trigger substantial payments at the worst possible time for struggling companies.</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66" w:name="Para1249324"/>
      <w:bookmarkEnd w:id="66"/>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The money these companies would need to use for pension top-ups could otherwise be used for further investment and growth.</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67" w:name="Para1249325"/>
      <w:bookmarkEnd w:id="67"/>
      <w:r w:rsidRPr="00EF6746">
        <w:rPr>
          <w:rFonts w:ascii="Times New Roman" w:eastAsia="Times New Roman" w:hAnsi="Times New Roman" w:cs="Times New Roman"/>
          <w:color w:val="000000"/>
          <w:lang w:val="en-CA" w:eastAsia="fr-CA"/>
        </w:rPr>
        <w:lastRenderedPageBreak/>
        <w:t>    The government is proposing to allow plans under federal jurisdiction to double the length of time required for solvency payments, from five to ten years. Companies that pursue this option must meet one of two conditions: the agreement of pension plan members and retirees by the end of 2009, or the securing of a letter of credit to cover the five year difference to protect pensioners.</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68" w:name="Para1249326"/>
      <w:bookmarkEnd w:id="68"/>
      <w:r w:rsidRPr="00EF6746">
        <w:rPr>
          <w:rFonts w:ascii="Times New Roman" w:eastAsia="Times New Roman" w:hAnsi="Times New Roman" w:cs="Times New Roman"/>
          <w:color w:val="000000"/>
          <w:lang w:val="en-CA" w:eastAsia="fr-CA"/>
        </w:rPr>
        <w:t>    Today's announcement will give these companies one more option they can use to cope with these extraordinary circumstances.</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69" w:name="Para1249327"/>
      <w:bookmarkEnd w:id="69"/>
      <w:r w:rsidRPr="00EF6746">
        <w:rPr>
          <w:rFonts w:ascii="Times New Roman" w:eastAsia="Times New Roman" w:hAnsi="Times New Roman" w:cs="Times New Roman"/>
          <w:color w:val="000000"/>
          <w:lang w:val="en-CA" w:eastAsia="fr-CA"/>
        </w:rPr>
        <w:t>    To deal with longer term pension concerns, we will soon be launching consultations on issues facing defined benefit and defined contribution pension plans with a view to making permanent changes next year.</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70" w:name="Para1249328"/>
      <w:bookmarkEnd w:id="70"/>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Since pension plans are regulated either federally or provincially, our government will coordinate our efforts with our provincial and territorial counterparts to create a pension system able to withstand whatever future challenges come its way.</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71" w:name="Para1249329"/>
      <w:bookmarkEnd w:id="71"/>
      <w:r w:rsidRPr="00EF6746">
        <w:rPr>
          <w:rFonts w:ascii="Times New Roman" w:eastAsia="Times New Roman" w:hAnsi="Times New Roman" w:cs="Times New Roman"/>
          <w:color w:val="000000"/>
          <w:lang w:val="en-CA" w:eastAsia="fr-CA"/>
        </w:rPr>
        <w:t>    This subject will be high on the agenda when I meet with my provincial and territorial colleagues next month.</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fr-CA" w:eastAsia="fr-CA"/>
        </w:rPr>
      </w:pPr>
      <w:bookmarkStart w:id="72" w:name="T1640"/>
      <w:bookmarkStart w:id="73" w:name="Para1249330"/>
      <w:bookmarkEnd w:id="72"/>
      <w:bookmarkEnd w:id="73"/>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While helping Canadian workers save, we will also help the businesses that employ them, in particular, with their ability to borrow. We will increase the supply of credit available to export-oriented manufacturers, including the auto sector, as well as small and medium size businesses.</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74" w:name="Para1249331"/>
      <w:bookmarkEnd w:id="74"/>
      <w:r w:rsidRPr="00EF6746">
        <w:rPr>
          <w:rFonts w:ascii="Times New Roman" w:eastAsia="Times New Roman" w:hAnsi="Times New Roman" w:cs="Times New Roman"/>
          <w:color w:val="000000"/>
          <w:lang w:val="en-CA" w:eastAsia="fr-CA"/>
        </w:rPr>
        <w:t>    On top of a recent $2 billion increase to the borrowing authority of Export Development Canada, today I am announcing a $350 million equity injection that will support up to approximately $1.5 billion in increased credit for Canada's export business. The export sector has been hard hit by the financial crisis. EDC will now be able to add to the nearly $80 billion in exports and investment it helps make possible for Canadian enterprises, including $4 billion for the auto sector alone.</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75" w:name="Para1249332"/>
      <w:bookmarkEnd w:id="75"/>
      <w:r w:rsidRPr="00EF6746">
        <w:rPr>
          <w:rFonts w:ascii="Times New Roman" w:eastAsia="Times New Roman" w:hAnsi="Times New Roman" w:cs="Times New Roman"/>
          <w:color w:val="000000"/>
          <w:lang w:val="en-CA" w:eastAsia="fr-CA"/>
        </w:rPr>
        <w:t>    The government will also inject $350 million in equity in the Business Development Bank of Canada to assist small and medium size companies. This new injection will increase BDC's lending ability by about $1.5 billion and comes on top of a $1.8 billion borrowing increase announced earlier this year.</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76" w:name="Para1249333"/>
      <w:bookmarkEnd w:id="76"/>
      <w:r w:rsidRPr="00EF6746">
        <w:rPr>
          <w:rFonts w:ascii="Times New Roman" w:eastAsia="Times New Roman" w:hAnsi="Times New Roman" w:cs="Times New Roman"/>
          <w:color w:val="000000"/>
          <w:lang w:val="en-CA" w:eastAsia="fr-CA"/>
        </w:rPr>
        <w:t>    We will also move forward quickly on the securities regulation front. Our cumbersome and unwieldy system of 13 securities regulators is a glaring flaw in Canada's world leading approach to promoting financial stability. The government will soon receive the report of the expert panel on securities regulation. The report is expected to outline the best way forward to improve the content, structure and enforcement of securities regulation in Canada. We will act on it quickly. We invite all participants to join us in improving our regulatory system.</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77" w:name="Para1249334"/>
      <w:bookmarkEnd w:id="77"/>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lastRenderedPageBreak/>
        <w:t>    This government came to office looking years down the road. Our country is better off today thanks to exactly such an approach. Short-term problems will not distract us from continuing to focus on the horizon. At the same time, we are far from finished confronting unheard-of global economic and financial threats. There are warning signs ahead that we must heed if we are to remain a global role model in an uncertain time.</w:t>
      </w: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78" w:name="Para1249335"/>
      <w:bookmarkEnd w:id="78"/>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r w:rsidRPr="00EF6746">
        <w:rPr>
          <w:rFonts w:ascii="Times New Roman" w:eastAsia="Times New Roman" w:hAnsi="Times New Roman" w:cs="Times New Roman"/>
          <w:color w:val="000000"/>
          <w:lang w:val="en-CA" w:eastAsia="fr-CA"/>
        </w:rPr>
        <w:t>    We will address our immediate external challenges the same way we will reach our longer term goals: by continuing to manage tax dollars wisely and by investing strictly in the essentials and focusing on what ultimately matters, the longer term prosperity of all Canadians.</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79" w:name="Para1249336"/>
      <w:bookmarkEnd w:id="79"/>
      <w:r w:rsidRPr="00EF6746">
        <w:rPr>
          <w:rFonts w:ascii="Times New Roman" w:eastAsia="Times New Roman" w:hAnsi="Times New Roman" w:cs="Times New Roman"/>
          <w:color w:val="000000"/>
          <w:lang w:val="en-CA" w:eastAsia="fr-CA"/>
        </w:rPr>
        <w:t>    These are not easy times but we must not forget that our country has been through plenty of hard times before and we will get through these ones the same way.</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bookmarkStart w:id="80" w:name="_GoBack"/>
      <w:bookmarkEnd w:id="80"/>
    </w:p>
    <w:p w:rsid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81" w:name="Para1249337"/>
      <w:bookmarkEnd w:id="81"/>
      <w:r w:rsidRPr="00EF6746">
        <w:rPr>
          <w:rFonts w:ascii="Times New Roman" w:eastAsia="Times New Roman" w:hAnsi="Times New Roman" w:cs="Times New Roman"/>
          <w:color w:val="000000"/>
          <w:lang w:val="en-CA" w:eastAsia="fr-CA"/>
        </w:rPr>
        <w:t>    Our government will respond to the challenges of the upcoming year the same way we are seeing this year to a close, through the values Canadians themselves hold dear: prudence and restraint, combined with hard work and a focus on the future.</w:t>
      </w:r>
    </w:p>
    <w:p w:rsidR="004812F2" w:rsidRPr="00EF6746" w:rsidRDefault="004812F2" w:rsidP="00EF6746">
      <w:pPr>
        <w:shd w:val="clear" w:color="auto" w:fill="FFFFFF"/>
        <w:spacing w:after="0"/>
        <w:jc w:val="both"/>
        <w:rPr>
          <w:rFonts w:ascii="Times New Roman" w:eastAsia="Times New Roman" w:hAnsi="Times New Roman" w:cs="Times New Roman"/>
          <w:color w:val="000000"/>
          <w:lang w:val="en-CA" w:eastAsia="fr-CA"/>
        </w:rPr>
      </w:pPr>
    </w:p>
    <w:p w:rsidR="00EF6746" w:rsidRPr="00EF6746" w:rsidRDefault="00EF6746" w:rsidP="00EF6746">
      <w:pPr>
        <w:shd w:val="clear" w:color="auto" w:fill="FFFFFF"/>
        <w:spacing w:after="0"/>
        <w:jc w:val="both"/>
        <w:rPr>
          <w:rFonts w:ascii="Times New Roman" w:eastAsia="Times New Roman" w:hAnsi="Times New Roman" w:cs="Times New Roman"/>
          <w:color w:val="000000"/>
          <w:lang w:val="en-CA" w:eastAsia="fr-CA"/>
        </w:rPr>
      </w:pPr>
      <w:bookmarkStart w:id="82" w:name="Para1249338"/>
      <w:bookmarkEnd w:id="82"/>
      <w:r w:rsidRPr="00EF6746">
        <w:rPr>
          <w:rFonts w:ascii="Times New Roman" w:eastAsia="Times New Roman" w:hAnsi="Times New Roman" w:cs="Times New Roman"/>
          <w:color w:val="000000"/>
          <w:lang w:val="en-CA" w:eastAsia="fr-CA"/>
        </w:rPr>
        <w:t>    The greatest histories are always written in the toughest times. I believe that we are in the midst of writing some bold new chapters in our country's long success story: an unfolding account of new accomplishments by a country that is compelled to grapple with global hard times and that will emerge even stronger because of them.</w:t>
      </w:r>
    </w:p>
    <w:sectPr w:rsidR="00EF6746" w:rsidRPr="00EF674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46"/>
    <w:rsid w:val="004812F2"/>
    <w:rsid w:val="007B4D0E"/>
    <w:rsid w:val="00C66255"/>
    <w:rsid w:val="00EF67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46"/>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F6746"/>
    <w:rPr>
      <w:color w:val="0000FF"/>
      <w:u w:val="single"/>
    </w:rPr>
  </w:style>
  <w:style w:type="character" w:styleId="Lienhypertextesuivivisit">
    <w:name w:val="FollowedHyperlink"/>
    <w:basedOn w:val="Policepardfaut"/>
    <w:uiPriority w:val="99"/>
    <w:semiHidden/>
    <w:unhideWhenUsed/>
    <w:rsid w:val="00EF6746"/>
    <w:rPr>
      <w:color w:val="800080"/>
      <w:u w:val="single"/>
    </w:rPr>
  </w:style>
  <w:style w:type="character" w:customStyle="1" w:styleId="apple-converted-space">
    <w:name w:val="apple-converted-space"/>
    <w:basedOn w:val="Policepardfaut"/>
    <w:rsid w:val="00EF6746"/>
  </w:style>
  <w:style w:type="character" w:customStyle="1" w:styleId="nextintervention">
    <w:name w:val="nextintervention"/>
    <w:basedOn w:val="Policepardfaut"/>
    <w:rsid w:val="00EF6746"/>
  </w:style>
  <w:style w:type="paragraph" w:styleId="NormalWeb">
    <w:name w:val="Normal (Web)"/>
    <w:basedOn w:val="Normal"/>
    <w:uiPriority w:val="99"/>
    <w:semiHidden/>
    <w:unhideWhenUsed/>
    <w:rsid w:val="00EF6746"/>
    <w:pPr>
      <w:spacing w:before="100" w:beforeAutospacing="1" w:after="100" w:afterAutospacing="1"/>
    </w:pPr>
    <w:rPr>
      <w:rFonts w:ascii="Times New Roman" w:eastAsia="Times New Roman" w:hAnsi="Times New Roman" w:cs="Times New Roman"/>
      <w:lang w:val="fr-CA" w:eastAsia="fr-CA"/>
    </w:rPr>
  </w:style>
  <w:style w:type="paragraph" w:styleId="Textedebulles">
    <w:name w:val="Balloon Text"/>
    <w:basedOn w:val="Normal"/>
    <w:link w:val="TextedebullesCar"/>
    <w:uiPriority w:val="99"/>
    <w:semiHidden/>
    <w:unhideWhenUsed/>
    <w:rsid w:val="00EF674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F6746"/>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46"/>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F6746"/>
    <w:rPr>
      <w:color w:val="0000FF"/>
      <w:u w:val="single"/>
    </w:rPr>
  </w:style>
  <w:style w:type="character" w:styleId="Lienhypertextesuivivisit">
    <w:name w:val="FollowedHyperlink"/>
    <w:basedOn w:val="Policepardfaut"/>
    <w:uiPriority w:val="99"/>
    <w:semiHidden/>
    <w:unhideWhenUsed/>
    <w:rsid w:val="00EF6746"/>
    <w:rPr>
      <w:color w:val="800080"/>
      <w:u w:val="single"/>
    </w:rPr>
  </w:style>
  <w:style w:type="character" w:customStyle="1" w:styleId="apple-converted-space">
    <w:name w:val="apple-converted-space"/>
    <w:basedOn w:val="Policepardfaut"/>
    <w:rsid w:val="00EF6746"/>
  </w:style>
  <w:style w:type="character" w:customStyle="1" w:styleId="nextintervention">
    <w:name w:val="nextintervention"/>
    <w:basedOn w:val="Policepardfaut"/>
    <w:rsid w:val="00EF6746"/>
  </w:style>
  <w:style w:type="paragraph" w:styleId="NormalWeb">
    <w:name w:val="Normal (Web)"/>
    <w:basedOn w:val="Normal"/>
    <w:uiPriority w:val="99"/>
    <w:semiHidden/>
    <w:unhideWhenUsed/>
    <w:rsid w:val="00EF6746"/>
    <w:pPr>
      <w:spacing w:before="100" w:beforeAutospacing="1" w:after="100" w:afterAutospacing="1"/>
    </w:pPr>
    <w:rPr>
      <w:rFonts w:ascii="Times New Roman" w:eastAsia="Times New Roman" w:hAnsi="Times New Roman" w:cs="Times New Roman"/>
      <w:lang w:val="fr-CA" w:eastAsia="fr-CA"/>
    </w:rPr>
  </w:style>
  <w:style w:type="paragraph" w:styleId="Textedebulles">
    <w:name w:val="Balloon Text"/>
    <w:basedOn w:val="Normal"/>
    <w:link w:val="TextedebullesCar"/>
    <w:uiPriority w:val="99"/>
    <w:semiHidden/>
    <w:unhideWhenUsed/>
    <w:rsid w:val="00EF674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F6746"/>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513392">
      <w:bodyDiv w:val="1"/>
      <w:marLeft w:val="0"/>
      <w:marRight w:val="0"/>
      <w:marTop w:val="0"/>
      <w:marBottom w:val="0"/>
      <w:divBdr>
        <w:top w:val="none" w:sz="0" w:space="0" w:color="auto"/>
        <w:left w:val="none" w:sz="0" w:space="0" w:color="auto"/>
        <w:bottom w:val="none" w:sz="0" w:space="0" w:color="auto"/>
        <w:right w:val="none" w:sz="0" w:space="0" w:color="auto"/>
      </w:divBdr>
      <w:divsChild>
        <w:div w:id="2142385394">
          <w:marLeft w:val="0"/>
          <w:marRight w:val="0"/>
          <w:marTop w:val="0"/>
          <w:marBottom w:val="0"/>
          <w:divBdr>
            <w:top w:val="none" w:sz="0" w:space="0" w:color="auto"/>
            <w:left w:val="none" w:sz="0" w:space="0" w:color="auto"/>
            <w:bottom w:val="none" w:sz="0" w:space="0" w:color="auto"/>
            <w:right w:val="none" w:sz="0" w:space="0" w:color="auto"/>
          </w:divBdr>
          <w:divsChild>
            <w:div w:id="351995150">
              <w:marLeft w:val="0"/>
              <w:marRight w:val="0"/>
              <w:marTop w:val="0"/>
              <w:marBottom w:val="0"/>
              <w:divBdr>
                <w:top w:val="none" w:sz="0" w:space="0" w:color="auto"/>
                <w:left w:val="none" w:sz="0" w:space="0" w:color="auto"/>
                <w:bottom w:val="none" w:sz="0" w:space="0" w:color="auto"/>
                <w:right w:val="none" w:sz="0" w:space="0" w:color="auto"/>
              </w:divBdr>
            </w:div>
          </w:divsChild>
        </w:div>
        <w:div w:id="1177891835">
          <w:marLeft w:val="0"/>
          <w:marRight w:val="0"/>
          <w:marTop w:val="0"/>
          <w:marBottom w:val="0"/>
          <w:divBdr>
            <w:top w:val="none" w:sz="0" w:space="0" w:color="auto"/>
            <w:left w:val="none" w:sz="0" w:space="0" w:color="auto"/>
            <w:bottom w:val="none" w:sz="0" w:space="0" w:color="auto"/>
            <w:right w:val="none" w:sz="0" w:space="0" w:color="auto"/>
          </w:divBdr>
        </w:div>
        <w:div w:id="701710456">
          <w:marLeft w:val="0"/>
          <w:marRight w:val="0"/>
          <w:marTop w:val="0"/>
          <w:marBottom w:val="0"/>
          <w:divBdr>
            <w:top w:val="none" w:sz="0" w:space="0" w:color="auto"/>
            <w:left w:val="none" w:sz="0" w:space="0" w:color="auto"/>
            <w:bottom w:val="none" w:sz="0" w:space="0" w:color="auto"/>
            <w:right w:val="none" w:sz="0" w:space="0" w:color="auto"/>
          </w:divBdr>
        </w:div>
        <w:div w:id="1469055416">
          <w:marLeft w:val="0"/>
          <w:marRight w:val="0"/>
          <w:marTop w:val="0"/>
          <w:marBottom w:val="0"/>
          <w:divBdr>
            <w:top w:val="none" w:sz="0" w:space="0" w:color="auto"/>
            <w:left w:val="none" w:sz="0" w:space="0" w:color="auto"/>
            <w:bottom w:val="none" w:sz="0" w:space="0" w:color="auto"/>
            <w:right w:val="none" w:sz="0" w:space="0" w:color="auto"/>
          </w:divBdr>
        </w:div>
        <w:div w:id="1695380217">
          <w:marLeft w:val="0"/>
          <w:marRight w:val="0"/>
          <w:marTop w:val="0"/>
          <w:marBottom w:val="0"/>
          <w:divBdr>
            <w:top w:val="none" w:sz="0" w:space="0" w:color="auto"/>
            <w:left w:val="none" w:sz="0" w:space="0" w:color="auto"/>
            <w:bottom w:val="none" w:sz="0" w:space="0" w:color="auto"/>
            <w:right w:val="none" w:sz="0" w:space="0" w:color="auto"/>
          </w:divBdr>
        </w:div>
        <w:div w:id="1406877886">
          <w:marLeft w:val="0"/>
          <w:marRight w:val="0"/>
          <w:marTop w:val="0"/>
          <w:marBottom w:val="0"/>
          <w:divBdr>
            <w:top w:val="none" w:sz="0" w:space="0" w:color="auto"/>
            <w:left w:val="none" w:sz="0" w:space="0" w:color="auto"/>
            <w:bottom w:val="none" w:sz="0" w:space="0" w:color="auto"/>
            <w:right w:val="none" w:sz="0" w:space="0" w:color="auto"/>
          </w:divBdr>
        </w:div>
        <w:div w:id="1606038735">
          <w:marLeft w:val="0"/>
          <w:marRight w:val="0"/>
          <w:marTop w:val="0"/>
          <w:marBottom w:val="0"/>
          <w:divBdr>
            <w:top w:val="none" w:sz="0" w:space="0" w:color="auto"/>
            <w:left w:val="none" w:sz="0" w:space="0" w:color="auto"/>
            <w:bottom w:val="none" w:sz="0" w:space="0" w:color="auto"/>
            <w:right w:val="none" w:sz="0" w:space="0" w:color="auto"/>
          </w:divBdr>
        </w:div>
        <w:div w:id="1968317953">
          <w:marLeft w:val="0"/>
          <w:marRight w:val="0"/>
          <w:marTop w:val="0"/>
          <w:marBottom w:val="0"/>
          <w:divBdr>
            <w:top w:val="none" w:sz="0" w:space="0" w:color="auto"/>
            <w:left w:val="none" w:sz="0" w:space="0" w:color="auto"/>
            <w:bottom w:val="none" w:sz="0" w:space="0" w:color="auto"/>
            <w:right w:val="none" w:sz="0" w:space="0" w:color="auto"/>
          </w:divBdr>
        </w:div>
        <w:div w:id="1991057529">
          <w:marLeft w:val="0"/>
          <w:marRight w:val="0"/>
          <w:marTop w:val="0"/>
          <w:marBottom w:val="0"/>
          <w:divBdr>
            <w:top w:val="none" w:sz="0" w:space="0" w:color="auto"/>
            <w:left w:val="none" w:sz="0" w:space="0" w:color="auto"/>
            <w:bottom w:val="none" w:sz="0" w:space="0" w:color="auto"/>
            <w:right w:val="none" w:sz="0" w:space="0" w:color="auto"/>
          </w:divBdr>
        </w:div>
        <w:div w:id="1692874376">
          <w:marLeft w:val="0"/>
          <w:marRight w:val="0"/>
          <w:marTop w:val="0"/>
          <w:marBottom w:val="0"/>
          <w:divBdr>
            <w:top w:val="none" w:sz="0" w:space="0" w:color="auto"/>
            <w:left w:val="none" w:sz="0" w:space="0" w:color="auto"/>
            <w:bottom w:val="none" w:sz="0" w:space="0" w:color="auto"/>
            <w:right w:val="none" w:sz="0" w:space="0" w:color="auto"/>
          </w:divBdr>
        </w:div>
        <w:div w:id="126242276">
          <w:marLeft w:val="0"/>
          <w:marRight w:val="0"/>
          <w:marTop w:val="0"/>
          <w:marBottom w:val="0"/>
          <w:divBdr>
            <w:top w:val="none" w:sz="0" w:space="0" w:color="auto"/>
            <w:left w:val="none" w:sz="0" w:space="0" w:color="auto"/>
            <w:bottom w:val="none" w:sz="0" w:space="0" w:color="auto"/>
            <w:right w:val="none" w:sz="0" w:space="0" w:color="auto"/>
          </w:divBdr>
        </w:div>
        <w:div w:id="1312369986">
          <w:marLeft w:val="0"/>
          <w:marRight w:val="0"/>
          <w:marTop w:val="0"/>
          <w:marBottom w:val="0"/>
          <w:divBdr>
            <w:top w:val="none" w:sz="0" w:space="0" w:color="auto"/>
            <w:left w:val="none" w:sz="0" w:space="0" w:color="auto"/>
            <w:bottom w:val="none" w:sz="0" w:space="0" w:color="auto"/>
            <w:right w:val="none" w:sz="0" w:space="0" w:color="auto"/>
          </w:divBdr>
        </w:div>
        <w:div w:id="1590196197">
          <w:marLeft w:val="0"/>
          <w:marRight w:val="0"/>
          <w:marTop w:val="0"/>
          <w:marBottom w:val="0"/>
          <w:divBdr>
            <w:top w:val="none" w:sz="0" w:space="0" w:color="auto"/>
            <w:left w:val="none" w:sz="0" w:space="0" w:color="auto"/>
            <w:bottom w:val="none" w:sz="0" w:space="0" w:color="auto"/>
            <w:right w:val="none" w:sz="0" w:space="0" w:color="auto"/>
          </w:divBdr>
        </w:div>
        <w:div w:id="1185441082">
          <w:marLeft w:val="0"/>
          <w:marRight w:val="0"/>
          <w:marTop w:val="0"/>
          <w:marBottom w:val="0"/>
          <w:divBdr>
            <w:top w:val="none" w:sz="0" w:space="0" w:color="auto"/>
            <w:left w:val="none" w:sz="0" w:space="0" w:color="auto"/>
            <w:bottom w:val="none" w:sz="0" w:space="0" w:color="auto"/>
            <w:right w:val="none" w:sz="0" w:space="0" w:color="auto"/>
          </w:divBdr>
        </w:div>
        <w:div w:id="2123448955">
          <w:marLeft w:val="0"/>
          <w:marRight w:val="0"/>
          <w:marTop w:val="0"/>
          <w:marBottom w:val="0"/>
          <w:divBdr>
            <w:top w:val="none" w:sz="0" w:space="0" w:color="auto"/>
            <w:left w:val="none" w:sz="0" w:space="0" w:color="auto"/>
            <w:bottom w:val="none" w:sz="0" w:space="0" w:color="auto"/>
            <w:right w:val="none" w:sz="0" w:space="0" w:color="auto"/>
          </w:divBdr>
        </w:div>
        <w:div w:id="304626474">
          <w:marLeft w:val="0"/>
          <w:marRight w:val="0"/>
          <w:marTop w:val="0"/>
          <w:marBottom w:val="0"/>
          <w:divBdr>
            <w:top w:val="none" w:sz="0" w:space="0" w:color="auto"/>
            <w:left w:val="none" w:sz="0" w:space="0" w:color="auto"/>
            <w:bottom w:val="none" w:sz="0" w:space="0" w:color="auto"/>
            <w:right w:val="none" w:sz="0" w:space="0" w:color="auto"/>
          </w:divBdr>
        </w:div>
        <w:div w:id="1384331197">
          <w:marLeft w:val="0"/>
          <w:marRight w:val="0"/>
          <w:marTop w:val="0"/>
          <w:marBottom w:val="0"/>
          <w:divBdr>
            <w:top w:val="none" w:sz="0" w:space="0" w:color="auto"/>
            <w:left w:val="none" w:sz="0" w:space="0" w:color="auto"/>
            <w:bottom w:val="none" w:sz="0" w:space="0" w:color="auto"/>
            <w:right w:val="none" w:sz="0" w:space="0" w:color="auto"/>
          </w:divBdr>
        </w:div>
        <w:div w:id="1574314884">
          <w:marLeft w:val="0"/>
          <w:marRight w:val="0"/>
          <w:marTop w:val="0"/>
          <w:marBottom w:val="0"/>
          <w:divBdr>
            <w:top w:val="none" w:sz="0" w:space="0" w:color="auto"/>
            <w:left w:val="none" w:sz="0" w:space="0" w:color="auto"/>
            <w:bottom w:val="none" w:sz="0" w:space="0" w:color="auto"/>
            <w:right w:val="none" w:sz="0" w:space="0" w:color="auto"/>
          </w:divBdr>
        </w:div>
        <w:div w:id="421297946">
          <w:marLeft w:val="0"/>
          <w:marRight w:val="0"/>
          <w:marTop w:val="0"/>
          <w:marBottom w:val="0"/>
          <w:divBdr>
            <w:top w:val="none" w:sz="0" w:space="0" w:color="auto"/>
            <w:left w:val="none" w:sz="0" w:space="0" w:color="auto"/>
            <w:bottom w:val="none" w:sz="0" w:space="0" w:color="auto"/>
            <w:right w:val="none" w:sz="0" w:space="0" w:color="auto"/>
          </w:divBdr>
        </w:div>
        <w:div w:id="960036924">
          <w:marLeft w:val="0"/>
          <w:marRight w:val="0"/>
          <w:marTop w:val="0"/>
          <w:marBottom w:val="0"/>
          <w:divBdr>
            <w:top w:val="none" w:sz="0" w:space="0" w:color="auto"/>
            <w:left w:val="none" w:sz="0" w:space="0" w:color="auto"/>
            <w:bottom w:val="none" w:sz="0" w:space="0" w:color="auto"/>
            <w:right w:val="none" w:sz="0" w:space="0" w:color="auto"/>
          </w:divBdr>
        </w:div>
        <w:div w:id="218127258">
          <w:marLeft w:val="0"/>
          <w:marRight w:val="0"/>
          <w:marTop w:val="0"/>
          <w:marBottom w:val="0"/>
          <w:divBdr>
            <w:top w:val="none" w:sz="0" w:space="0" w:color="auto"/>
            <w:left w:val="none" w:sz="0" w:space="0" w:color="auto"/>
            <w:bottom w:val="none" w:sz="0" w:space="0" w:color="auto"/>
            <w:right w:val="none" w:sz="0" w:space="0" w:color="auto"/>
          </w:divBdr>
        </w:div>
        <w:div w:id="1099256556">
          <w:marLeft w:val="0"/>
          <w:marRight w:val="0"/>
          <w:marTop w:val="0"/>
          <w:marBottom w:val="0"/>
          <w:divBdr>
            <w:top w:val="none" w:sz="0" w:space="0" w:color="auto"/>
            <w:left w:val="none" w:sz="0" w:space="0" w:color="auto"/>
            <w:bottom w:val="none" w:sz="0" w:space="0" w:color="auto"/>
            <w:right w:val="none" w:sz="0" w:space="0" w:color="auto"/>
          </w:divBdr>
        </w:div>
        <w:div w:id="1137186175">
          <w:marLeft w:val="0"/>
          <w:marRight w:val="0"/>
          <w:marTop w:val="0"/>
          <w:marBottom w:val="0"/>
          <w:divBdr>
            <w:top w:val="none" w:sz="0" w:space="0" w:color="auto"/>
            <w:left w:val="none" w:sz="0" w:space="0" w:color="auto"/>
            <w:bottom w:val="none" w:sz="0" w:space="0" w:color="auto"/>
            <w:right w:val="none" w:sz="0" w:space="0" w:color="auto"/>
          </w:divBdr>
        </w:div>
        <w:div w:id="779688651">
          <w:marLeft w:val="0"/>
          <w:marRight w:val="0"/>
          <w:marTop w:val="0"/>
          <w:marBottom w:val="0"/>
          <w:divBdr>
            <w:top w:val="none" w:sz="0" w:space="0" w:color="auto"/>
            <w:left w:val="none" w:sz="0" w:space="0" w:color="auto"/>
            <w:bottom w:val="none" w:sz="0" w:space="0" w:color="auto"/>
            <w:right w:val="none" w:sz="0" w:space="0" w:color="auto"/>
          </w:divBdr>
        </w:div>
        <w:div w:id="1547719532">
          <w:marLeft w:val="0"/>
          <w:marRight w:val="0"/>
          <w:marTop w:val="0"/>
          <w:marBottom w:val="0"/>
          <w:divBdr>
            <w:top w:val="none" w:sz="0" w:space="0" w:color="auto"/>
            <w:left w:val="none" w:sz="0" w:space="0" w:color="auto"/>
            <w:bottom w:val="none" w:sz="0" w:space="0" w:color="auto"/>
            <w:right w:val="none" w:sz="0" w:space="0" w:color="auto"/>
          </w:divBdr>
        </w:div>
        <w:div w:id="2011054414">
          <w:marLeft w:val="0"/>
          <w:marRight w:val="0"/>
          <w:marTop w:val="0"/>
          <w:marBottom w:val="0"/>
          <w:divBdr>
            <w:top w:val="none" w:sz="0" w:space="0" w:color="auto"/>
            <w:left w:val="none" w:sz="0" w:space="0" w:color="auto"/>
            <w:bottom w:val="none" w:sz="0" w:space="0" w:color="auto"/>
            <w:right w:val="none" w:sz="0" w:space="0" w:color="auto"/>
          </w:divBdr>
        </w:div>
        <w:div w:id="1557473032">
          <w:marLeft w:val="0"/>
          <w:marRight w:val="0"/>
          <w:marTop w:val="0"/>
          <w:marBottom w:val="0"/>
          <w:divBdr>
            <w:top w:val="none" w:sz="0" w:space="0" w:color="auto"/>
            <w:left w:val="none" w:sz="0" w:space="0" w:color="auto"/>
            <w:bottom w:val="none" w:sz="0" w:space="0" w:color="auto"/>
            <w:right w:val="none" w:sz="0" w:space="0" w:color="auto"/>
          </w:divBdr>
        </w:div>
        <w:div w:id="1701322691">
          <w:marLeft w:val="0"/>
          <w:marRight w:val="0"/>
          <w:marTop w:val="0"/>
          <w:marBottom w:val="0"/>
          <w:divBdr>
            <w:top w:val="none" w:sz="0" w:space="0" w:color="auto"/>
            <w:left w:val="none" w:sz="0" w:space="0" w:color="auto"/>
            <w:bottom w:val="none" w:sz="0" w:space="0" w:color="auto"/>
            <w:right w:val="none" w:sz="0" w:space="0" w:color="auto"/>
          </w:divBdr>
        </w:div>
        <w:div w:id="341013153">
          <w:marLeft w:val="0"/>
          <w:marRight w:val="0"/>
          <w:marTop w:val="0"/>
          <w:marBottom w:val="0"/>
          <w:divBdr>
            <w:top w:val="none" w:sz="0" w:space="0" w:color="auto"/>
            <w:left w:val="none" w:sz="0" w:space="0" w:color="auto"/>
            <w:bottom w:val="none" w:sz="0" w:space="0" w:color="auto"/>
            <w:right w:val="none" w:sz="0" w:space="0" w:color="auto"/>
          </w:divBdr>
        </w:div>
        <w:div w:id="789324057">
          <w:marLeft w:val="0"/>
          <w:marRight w:val="0"/>
          <w:marTop w:val="0"/>
          <w:marBottom w:val="0"/>
          <w:divBdr>
            <w:top w:val="none" w:sz="0" w:space="0" w:color="auto"/>
            <w:left w:val="none" w:sz="0" w:space="0" w:color="auto"/>
            <w:bottom w:val="none" w:sz="0" w:space="0" w:color="auto"/>
            <w:right w:val="none" w:sz="0" w:space="0" w:color="auto"/>
          </w:divBdr>
        </w:div>
        <w:div w:id="1333068956">
          <w:marLeft w:val="0"/>
          <w:marRight w:val="0"/>
          <w:marTop w:val="0"/>
          <w:marBottom w:val="0"/>
          <w:divBdr>
            <w:top w:val="none" w:sz="0" w:space="0" w:color="auto"/>
            <w:left w:val="none" w:sz="0" w:space="0" w:color="auto"/>
            <w:bottom w:val="none" w:sz="0" w:space="0" w:color="auto"/>
            <w:right w:val="none" w:sz="0" w:space="0" w:color="auto"/>
          </w:divBdr>
        </w:div>
        <w:div w:id="1389567416">
          <w:marLeft w:val="0"/>
          <w:marRight w:val="0"/>
          <w:marTop w:val="0"/>
          <w:marBottom w:val="0"/>
          <w:divBdr>
            <w:top w:val="none" w:sz="0" w:space="0" w:color="auto"/>
            <w:left w:val="none" w:sz="0" w:space="0" w:color="auto"/>
            <w:bottom w:val="none" w:sz="0" w:space="0" w:color="auto"/>
            <w:right w:val="none" w:sz="0" w:space="0" w:color="auto"/>
          </w:divBdr>
        </w:div>
        <w:div w:id="1069424827">
          <w:marLeft w:val="0"/>
          <w:marRight w:val="0"/>
          <w:marTop w:val="0"/>
          <w:marBottom w:val="0"/>
          <w:divBdr>
            <w:top w:val="none" w:sz="0" w:space="0" w:color="auto"/>
            <w:left w:val="none" w:sz="0" w:space="0" w:color="auto"/>
            <w:bottom w:val="none" w:sz="0" w:space="0" w:color="auto"/>
            <w:right w:val="none" w:sz="0" w:space="0" w:color="auto"/>
          </w:divBdr>
        </w:div>
        <w:div w:id="1080105234">
          <w:marLeft w:val="0"/>
          <w:marRight w:val="0"/>
          <w:marTop w:val="0"/>
          <w:marBottom w:val="0"/>
          <w:divBdr>
            <w:top w:val="none" w:sz="0" w:space="0" w:color="auto"/>
            <w:left w:val="none" w:sz="0" w:space="0" w:color="auto"/>
            <w:bottom w:val="none" w:sz="0" w:space="0" w:color="auto"/>
            <w:right w:val="none" w:sz="0" w:space="0" w:color="auto"/>
          </w:divBdr>
        </w:div>
        <w:div w:id="1745683587">
          <w:marLeft w:val="0"/>
          <w:marRight w:val="0"/>
          <w:marTop w:val="0"/>
          <w:marBottom w:val="0"/>
          <w:divBdr>
            <w:top w:val="none" w:sz="0" w:space="0" w:color="auto"/>
            <w:left w:val="none" w:sz="0" w:space="0" w:color="auto"/>
            <w:bottom w:val="none" w:sz="0" w:space="0" w:color="auto"/>
            <w:right w:val="none" w:sz="0" w:space="0" w:color="auto"/>
          </w:divBdr>
        </w:div>
        <w:div w:id="618878058">
          <w:marLeft w:val="0"/>
          <w:marRight w:val="0"/>
          <w:marTop w:val="0"/>
          <w:marBottom w:val="0"/>
          <w:divBdr>
            <w:top w:val="none" w:sz="0" w:space="0" w:color="auto"/>
            <w:left w:val="none" w:sz="0" w:space="0" w:color="auto"/>
            <w:bottom w:val="none" w:sz="0" w:space="0" w:color="auto"/>
            <w:right w:val="none" w:sz="0" w:space="0" w:color="auto"/>
          </w:divBdr>
        </w:div>
        <w:div w:id="365714520">
          <w:marLeft w:val="0"/>
          <w:marRight w:val="0"/>
          <w:marTop w:val="0"/>
          <w:marBottom w:val="0"/>
          <w:divBdr>
            <w:top w:val="none" w:sz="0" w:space="0" w:color="auto"/>
            <w:left w:val="none" w:sz="0" w:space="0" w:color="auto"/>
            <w:bottom w:val="none" w:sz="0" w:space="0" w:color="auto"/>
            <w:right w:val="none" w:sz="0" w:space="0" w:color="auto"/>
          </w:divBdr>
        </w:div>
        <w:div w:id="1063332282">
          <w:marLeft w:val="0"/>
          <w:marRight w:val="0"/>
          <w:marTop w:val="0"/>
          <w:marBottom w:val="0"/>
          <w:divBdr>
            <w:top w:val="none" w:sz="0" w:space="0" w:color="auto"/>
            <w:left w:val="none" w:sz="0" w:space="0" w:color="auto"/>
            <w:bottom w:val="none" w:sz="0" w:space="0" w:color="auto"/>
            <w:right w:val="none" w:sz="0" w:space="0" w:color="auto"/>
          </w:divBdr>
        </w:div>
        <w:div w:id="1480997242">
          <w:marLeft w:val="0"/>
          <w:marRight w:val="0"/>
          <w:marTop w:val="0"/>
          <w:marBottom w:val="0"/>
          <w:divBdr>
            <w:top w:val="none" w:sz="0" w:space="0" w:color="auto"/>
            <w:left w:val="none" w:sz="0" w:space="0" w:color="auto"/>
            <w:bottom w:val="none" w:sz="0" w:space="0" w:color="auto"/>
            <w:right w:val="none" w:sz="0" w:space="0" w:color="auto"/>
          </w:divBdr>
        </w:div>
        <w:div w:id="81070742">
          <w:marLeft w:val="0"/>
          <w:marRight w:val="0"/>
          <w:marTop w:val="0"/>
          <w:marBottom w:val="0"/>
          <w:divBdr>
            <w:top w:val="none" w:sz="0" w:space="0" w:color="auto"/>
            <w:left w:val="none" w:sz="0" w:space="0" w:color="auto"/>
            <w:bottom w:val="none" w:sz="0" w:space="0" w:color="auto"/>
            <w:right w:val="none" w:sz="0" w:space="0" w:color="auto"/>
          </w:divBdr>
        </w:div>
        <w:div w:id="410347229">
          <w:marLeft w:val="0"/>
          <w:marRight w:val="0"/>
          <w:marTop w:val="0"/>
          <w:marBottom w:val="0"/>
          <w:divBdr>
            <w:top w:val="none" w:sz="0" w:space="0" w:color="auto"/>
            <w:left w:val="none" w:sz="0" w:space="0" w:color="auto"/>
            <w:bottom w:val="none" w:sz="0" w:space="0" w:color="auto"/>
            <w:right w:val="none" w:sz="0" w:space="0" w:color="auto"/>
          </w:divBdr>
        </w:div>
        <w:div w:id="1325357078">
          <w:marLeft w:val="0"/>
          <w:marRight w:val="0"/>
          <w:marTop w:val="0"/>
          <w:marBottom w:val="0"/>
          <w:divBdr>
            <w:top w:val="none" w:sz="0" w:space="0" w:color="auto"/>
            <w:left w:val="none" w:sz="0" w:space="0" w:color="auto"/>
            <w:bottom w:val="none" w:sz="0" w:space="0" w:color="auto"/>
            <w:right w:val="none" w:sz="0" w:space="0" w:color="auto"/>
          </w:divBdr>
        </w:div>
        <w:div w:id="1680496899">
          <w:marLeft w:val="0"/>
          <w:marRight w:val="0"/>
          <w:marTop w:val="0"/>
          <w:marBottom w:val="0"/>
          <w:divBdr>
            <w:top w:val="none" w:sz="0" w:space="0" w:color="auto"/>
            <w:left w:val="none" w:sz="0" w:space="0" w:color="auto"/>
            <w:bottom w:val="none" w:sz="0" w:space="0" w:color="auto"/>
            <w:right w:val="none" w:sz="0" w:space="0" w:color="auto"/>
          </w:divBdr>
        </w:div>
        <w:div w:id="2034305259">
          <w:marLeft w:val="0"/>
          <w:marRight w:val="0"/>
          <w:marTop w:val="0"/>
          <w:marBottom w:val="0"/>
          <w:divBdr>
            <w:top w:val="none" w:sz="0" w:space="0" w:color="auto"/>
            <w:left w:val="none" w:sz="0" w:space="0" w:color="auto"/>
            <w:bottom w:val="none" w:sz="0" w:space="0" w:color="auto"/>
            <w:right w:val="none" w:sz="0" w:space="0" w:color="auto"/>
          </w:divBdr>
        </w:div>
        <w:div w:id="955988148">
          <w:marLeft w:val="0"/>
          <w:marRight w:val="0"/>
          <w:marTop w:val="0"/>
          <w:marBottom w:val="0"/>
          <w:divBdr>
            <w:top w:val="none" w:sz="0" w:space="0" w:color="auto"/>
            <w:left w:val="none" w:sz="0" w:space="0" w:color="auto"/>
            <w:bottom w:val="none" w:sz="0" w:space="0" w:color="auto"/>
            <w:right w:val="none" w:sz="0" w:space="0" w:color="auto"/>
          </w:divBdr>
        </w:div>
        <w:div w:id="1937976871">
          <w:marLeft w:val="0"/>
          <w:marRight w:val="0"/>
          <w:marTop w:val="0"/>
          <w:marBottom w:val="0"/>
          <w:divBdr>
            <w:top w:val="none" w:sz="0" w:space="0" w:color="auto"/>
            <w:left w:val="none" w:sz="0" w:space="0" w:color="auto"/>
            <w:bottom w:val="none" w:sz="0" w:space="0" w:color="auto"/>
            <w:right w:val="none" w:sz="0" w:space="0" w:color="auto"/>
          </w:divBdr>
        </w:div>
        <w:div w:id="626352661">
          <w:marLeft w:val="0"/>
          <w:marRight w:val="0"/>
          <w:marTop w:val="0"/>
          <w:marBottom w:val="0"/>
          <w:divBdr>
            <w:top w:val="none" w:sz="0" w:space="0" w:color="auto"/>
            <w:left w:val="none" w:sz="0" w:space="0" w:color="auto"/>
            <w:bottom w:val="none" w:sz="0" w:space="0" w:color="auto"/>
            <w:right w:val="none" w:sz="0" w:space="0" w:color="auto"/>
          </w:divBdr>
        </w:div>
        <w:div w:id="1422600757">
          <w:marLeft w:val="0"/>
          <w:marRight w:val="0"/>
          <w:marTop w:val="0"/>
          <w:marBottom w:val="0"/>
          <w:divBdr>
            <w:top w:val="none" w:sz="0" w:space="0" w:color="auto"/>
            <w:left w:val="none" w:sz="0" w:space="0" w:color="auto"/>
            <w:bottom w:val="none" w:sz="0" w:space="0" w:color="auto"/>
            <w:right w:val="none" w:sz="0" w:space="0" w:color="auto"/>
          </w:divBdr>
        </w:div>
        <w:div w:id="1329556896">
          <w:marLeft w:val="0"/>
          <w:marRight w:val="0"/>
          <w:marTop w:val="0"/>
          <w:marBottom w:val="0"/>
          <w:divBdr>
            <w:top w:val="none" w:sz="0" w:space="0" w:color="auto"/>
            <w:left w:val="none" w:sz="0" w:space="0" w:color="auto"/>
            <w:bottom w:val="none" w:sz="0" w:space="0" w:color="auto"/>
            <w:right w:val="none" w:sz="0" w:space="0" w:color="auto"/>
          </w:divBdr>
        </w:div>
        <w:div w:id="805272106">
          <w:marLeft w:val="0"/>
          <w:marRight w:val="0"/>
          <w:marTop w:val="0"/>
          <w:marBottom w:val="0"/>
          <w:divBdr>
            <w:top w:val="none" w:sz="0" w:space="0" w:color="auto"/>
            <w:left w:val="none" w:sz="0" w:space="0" w:color="auto"/>
            <w:bottom w:val="none" w:sz="0" w:space="0" w:color="auto"/>
            <w:right w:val="none" w:sz="0" w:space="0" w:color="auto"/>
          </w:divBdr>
        </w:div>
        <w:div w:id="1319917451">
          <w:marLeft w:val="0"/>
          <w:marRight w:val="0"/>
          <w:marTop w:val="0"/>
          <w:marBottom w:val="0"/>
          <w:divBdr>
            <w:top w:val="none" w:sz="0" w:space="0" w:color="auto"/>
            <w:left w:val="none" w:sz="0" w:space="0" w:color="auto"/>
            <w:bottom w:val="none" w:sz="0" w:space="0" w:color="auto"/>
            <w:right w:val="none" w:sz="0" w:space="0" w:color="auto"/>
          </w:divBdr>
        </w:div>
        <w:div w:id="321473081">
          <w:marLeft w:val="0"/>
          <w:marRight w:val="0"/>
          <w:marTop w:val="0"/>
          <w:marBottom w:val="0"/>
          <w:divBdr>
            <w:top w:val="none" w:sz="0" w:space="0" w:color="auto"/>
            <w:left w:val="none" w:sz="0" w:space="0" w:color="auto"/>
            <w:bottom w:val="none" w:sz="0" w:space="0" w:color="auto"/>
            <w:right w:val="none" w:sz="0" w:space="0" w:color="auto"/>
          </w:divBdr>
        </w:div>
        <w:div w:id="343171315">
          <w:marLeft w:val="0"/>
          <w:marRight w:val="0"/>
          <w:marTop w:val="0"/>
          <w:marBottom w:val="0"/>
          <w:divBdr>
            <w:top w:val="none" w:sz="0" w:space="0" w:color="auto"/>
            <w:left w:val="none" w:sz="0" w:space="0" w:color="auto"/>
            <w:bottom w:val="none" w:sz="0" w:space="0" w:color="auto"/>
            <w:right w:val="none" w:sz="0" w:space="0" w:color="auto"/>
          </w:divBdr>
        </w:div>
        <w:div w:id="2069526488">
          <w:marLeft w:val="0"/>
          <w:marRight w:val="0"/>
          <w:marTop w:val="0"/>
          <w:marBottom w:val="0"/>
          <w:divBdr>
            <w:top w:val="none" w:sz="0" w:space="0" w:color="auto"/>
            <w:left w:val="none" w:sz="0" w:space="0" w:color="auto"/>
            <w:bottom w:val="none" w:sz="0" w:space="0" w:color="auto"/>
            <w:right w:val="none" w:sz="0" w:space="0" w:color="auto"/>
          </w:divBdr>
        </w:div>
        <w:div w:id="1439251190">
          <w:marLeft w:val="0"/>
          <w:marRight w:val="0"/>
          <w:marTop w:val="0"/>
          <w:marBottom w:val="0"/>
          <w:divBdr>
            <w:top w:val="none" w:sz="0" w:space="0" w:color="auto"/>
            <w:left w:val="none" w:sz="0" w:space="0" w:color="auto"/>
            <w:bottom w:val="none" w:sz="0" w:space="0" w:color="auto"/>
            <w:right w:val="none" w:sz="0" w:space="0" w:color="auto"/>
          </w:divBdr>
        </w:div>
        <w:div w:id="79719299">
          <w:marLeft w:val="0"/>
          <w:marRight w:val="0"/>
          <w:marTop w:val="0"/>
          <w:marBottom w:val="0"/>
          <w:divBdr>
            <w:top w:val="none" w:sz="0" w:space="0" w:color="auto"/>
            <w:left w:val="none" w:sz="0" w:space="0" w:color="auto"/>
            <w:bottom w:val="none" w:sz="0" w:space="0" w:color="auto"/>
            <w:right w:val="none" w:sz="0" w:space="0" w:color="auto"/>
          </w:divBdr>
        </w:div>
        <w:div w:id="711686536">
          <w:marLeft w:val="0"/>
          <w:marRight w:val="0"/>
          <w:marTop w:val="0"/>
          <w:marBottom w:val="0"/>
          <w:divBdr>
            <w:top w:val="none" w:sz="0" w:space="0" w:color="auto"/>
            <w:left w:val="none" w:sz="0" w:space="0" w:color="auto"/>
            <w:bottom w:val="none" w:sz="0" w:space="0" w:color="auto"/>
            <w:right w:val="none" w:sz="0" w:space="0" w:color="auto"/>
          </w:divBdr>
        </w:div>
        <w:div w:id="23675773">
          <w:marLeft w:val="0"/>
          <w:marRight w:val="0"/>
          <w:marTop w:val="0"/>
          <w:marBottom w:val="0"/>
          <w:divBdr>
            <w:top w:val="none" w:sz="0" w:space="0" w:color="auto"/>
            <w:left w:val="none" w:sz="0" w:space="0" w:color="auto"/>
            <w:bottom w:val="none" w:sz="0" w:space="0" w:color="auto"/>
            <w:right w:val="none" w:sz="0" w:space="0" w:color="auto"/>
          </w:divBdr>
        </w:div>
        <w:div w:id="495996342">
          <w:marLeft w:val="0"/>
          <w:marRight w:val="0"/>
          <w:marTop w:val="0"/>
          <w:marBottom w:val="0"/>
          <w:divBdr>
            <w:top w:val="none" w:sz="0" w:space="0" w:color="auto"/>
            <w:left w:val="none" w:sz="0" w:space="0" w:color="auto"/>
            <w:bottom w:val="none" w:sz="0" w:space="0" w:color="auto"/>
            <w:right w:val="none" w:sz="0" w:space="0" w:color="auto"/>
          </w:divBdr>
        </w:div>
        <w:div w:id="1270235077">
          <w:marLeft w:val="0"/>
          <w:marRight w:val="0"/>
          <w:marTop w:val="0"/>
          <w:marBottom w:val="0"/>
          <w:divBdr>
            <w:top w:val="none" w:sz="0" w:space="0" w:color="auto"/>
            <w:left w:val="none" w:sz="0" w:space="0" w:color="auto"/>
            <w:bottom w:val="none" w:sz="0" w:space="0" w:color="auto"/>
            <w:right w:val="none" w:sz="0" w:space="0" w:color="auto"/>
          </w:divBdr>
        </w:div>
        <w:div w:id="285741387">
          <w:marLeft w:val="0"/>
          <w:marRight w:val="0"/>
          <w:marTop w:val="0"/>
          <w:marBottom w:val="0"/>
          <w:divBdr>
            <w:top w:val="none" w:sz="0" w:space="0" w:color="auto"/>
            <w:left w:val="none" w:sz="0" w:space="0" w:color="auto"/>
            <w:bottom w:val="none" w:sz="0" w:space="0" w:color="auto"/>
            <w:right w:val="none" w:sz="0" w:space="0" w:color="auto"/>
          </w:divBdr>
        </w:div>
        <w:div w:id="1940260619">
          <w:marLeft w:val="0"/>
          <w:marRight w:val="0"/>
          <w:marTop w:val="0"/>
          <w:marBottom w:val="0"/>
          <w:divBdr>
            <w:top w:val="none" w:sz="0" w:space="0" w:color="auto"/>
            <w:left w:val="none" w:sz="0" w:space="0" w:color="auto"/>
            <w:bottom w:val="none" w:sz="0" w:space="0" w:color="auto"/>
            <w:right w:val="none" w:sz="0" w:space="0" w:color="auto"/>
          </w:divBdr>
        </w:div>
        <w:div w:id="837816219">
          <w:marLeft w:val="0"/>
          <w:marRight w:val="0"/>
          <w:marTop w:val="0"/>
          <w:marBottom w:val="0"/>
          <w:divBdr>
            <w:top w:val="none" w:sz="0" w:space="0" w:color="auto"/>
            <w:left w:val="none" w:sz="0" w:space="0" w:color="auto"/>
            <w:bottom w:val="none" w:sz="0" w:space="0" w:color="auto"/>
            <w:right w:val="none" w:sz="0" w:space="0" w:color="auto"/>
          </w:divBdr>
        </w:div>
        <w:div w:id="885415570">
          <w:marLeft w:val="0"/>
          <w:marRight w:val="0"/>
          <w:marTop w:val="0"/>
          <w:marBottom w:val="0"/>
          <w:divBdr>
            <w:top w:val="none" w:sz="0" w:space="0" w:color="auto"/>
            <w:left w:val="none" w:sz="0" w:space="0" w:color="auto"/>
            <w:bottom w:val="none" w:sz="0" w:space="0" w:color="auto"/>
            <w:right w:val="none" w:sz="0" w:space="0" w:color="auto"/>
          </w:divBdr>
        </w:div>
        <w:div w:id="1010988250">
          <w:marLeft w:val="0"/>
          <w:marRight w:val="0"/>
          <w:marTop w:val="0"/>
          <w:marBottom w:val="0"/>
          <w:divBdr>
            <w:top w:val="none" w:sz="0" w:space="0" w:color="auto"/>
            <w:left w:val="none" w:sz="0" w:space="0" w:color="auto"/>
            <w:bottom w:val="none" w:sz="0" w:space="0" w:color="auto"/>
            <w:right w:val="none" w:sz="0" w:space="0" w:color="auto"/>
          </w:divBdr>
        </w:div>
        <w:div w:id="1968123035">
          <w:marLeft w:val="0"/>
          <w:marRight w:val="0"/>
          <w:marTop w:val="0"/>
          <w:marBottom w:val="0"/>
          <w:divBdr>
            <w:top w:val="none" w:sz="0" w:space="0" w:color="auto"/>
            <w:left w:val="none" w:sz="0" w:space="0" w:color="auto"/>
            <w:bottom w:val="none" w:sz="0" w:space="0" w:color="auto"/>
            <w:right w:val="none" w:sz="0" w:space="0" w:color="auto"/>
          </w:divBdr>
        </w:div>
        <w:div w:id="1198615510">
          <w:marLeft w:val="0"/>
          <w:marRight w:val="0"/>
          <w:marTop w:val="0"/>
          <w:marBottom w:val="0"/>
          <w:divBdr>
            <w:top w:val="none" w:sz="0" w:space="0" w:color="auto"/>
            <w:left w:val="none" w:sz="0" w:space="0" w:color="auto"/>
            <w:bottom w:val="none" w:sz="0" w:space="0" w:color="auto"/>
            <w:right w:val="none" w:sz="0" w:space="0" w:color="auto"/>
          </w:divBdr>
        </w:div>
        <w:div w:id="611087565">
          <w:marLeft w:val="0"/>
          <w:marRight w:val="0"/>
          <w:marTop w:val="0"/>
          <w:marBottom w:val="0"/>
          <w:divBdr>
            <w:top w:val="none" w:sz="0" w:space="0" w:color="auto"/>
            <w:left w:val="none" w:sz="0" w:space="0" w:color="auto"/>
            <w:bottom w:val="none" w:sz="0" w:space="0" w:color="auto"/>
            <w:right w:val="none" w:sz="0" w:space="0" w:color="auto"/>
          </w:divBdr>
        </w:div>
        <w:div w:id="308022260">
          <w:marLeft w:val="0"/>
          <w:marRight w:val="0"/>
          <w:marTop w:val="0"/>
          <w:marBottom w:val="0"/>
          <w:divBdr>
            <w:top w:val="none" w:sz="0" w:space="0" w:color="auto"/>
            <w:left w:val="none" w:sz="0" w:space="0" w:color="auto"/>
            <w:bottom w:val="none" w:sz="0" w:space="0" w:color="auto"/>
            <w:right w:val="none" w:sz="0" w:space="0" w:color="auto"/>
          </w:divBdr>
        </w:div>
        <w:div w:id="281419356">
          <w:marLeft w:val="0"/>
          <w:marRight w:val="0"/>
          <w:marTop w:val="0"/>
          <w:marBottom w:val="0"/>
          <w:divBdr>
            <w:top w:val="none" w:sz="0" w:space="0" w:color="auto"/>
            <w:left w:val="none" w:sz="0" w:space="0" w:color="auto"/>
            <w:bottom w:val="none" w:sz="0" w:space="0" w:color="auto"/>
            <w:right w:val="none" w:sz="0" w:space="0" w:color="auto"/>
          </w:divBdr>
        </w:div>
        <w:div w:id="853568089">
          <w:marLeft w:val="0"/>
          <w:marRight w:val="0"/>
          <w:marTop w:val="0"/>
          <w:marBottom w:val="0"/>
          <w:divBdr>
            <w:top w:val="none" w:sz="0" w:space="0" w:color="auto"/>
            <w:left w:val="none" w:sz="0" w:space="0" w:color="auto"/>
            <w:bottom w:val="none" w:sz="0" w:space="0" w:color="auto"/>
            <w:right w:val="none" w:sz="0" w:space="0" w:color="auto"/>
          </w:divBdr>
        </w:div>
        <w:div w:id="204830">
          <w:marLeft w:val="0"/>
          <w:marRight w:val="0"/>
          <w:marTop w:val="0"/>
          <w:marBottom w:val="0"/>
          <w:divBdr>
            <w:top w:val="none" w:sz="0" w:space="0" w:color="auto"/>
            <w:left w:val="none" w:sz="0" w:space="0" w:color="auto"/>
            <w:bottom w:val="none" w:sz="0" w:space="0" w:color="auto"/>
            <w:right w:val="none" w:sz="0" w:space="0" w:color="auto"/>
          </w:divBdr>
        </w:div>
        <w:div w:id="512915387">
          <w:marLeft w:val="0"/>
          <w:marRight w:val="0"/>
          <w:marTop w:val="0"/>
          <w:marBottom w:val="0"/>
          <w:divBdr>
            <w:top w:val="none" w:sz="0" w:space="0" w:color="auto"/>
            <w:left w:val="none" w:sz="0" w:space="0" w:color="auto"/>
            <w:bottom w:val="none" w:sz="0" w:space="0" w:color="auto"/>
            <w:right w:val="none" w:sz="0" w:space="0" w:color="auto"/>
          </w:divBdr>
        </w:div>
        <w:div w:id="1909611505">
          <w:marLeft w:val="0"/>
          <w:marRight w:val="0"/>
          <w:marTop w:val="0"/>
          <w:marBottom w:val="0"/>
          <w:divBdr>
            <w:top w:val="none" w:sz="0" w:space="0" w:color="auto"/>
            <w:left w:val="none" w:sz="0" w:space="0" w:color="auto"/>
            <w:bottom w:val="none" w:sz="0" w:space="0" w:color="auto"/>
            <w:right w:val="none" w:sz="0" w:space="0" w:color="auto"/>
          </w:divBdr>
        </w:div>
        <w:div w:id="1478258871">
          <w:marLeft w:val="0"/>
          <w:marRight w:val="0"/>
          <w:marTop w:val="0"/>
          <w:marBottom w:val="0"/>
          <w:divBdr>
            <w:top w:val="none" w:sz="0" w:space="0" w:color="auto"/>
            <w:left w:val="none" w:sz="0" w:space="0" w:color="auto"/>
            <w:bottom w:val="none" w:sz="0" w:space="0" w:color="auto"/>
            <w:right w:val="none" w:sz="0" w:space="0" w:color="auto"/>
          </w:divBdr>
        </w:div>
        <w:div w:id="1317684333">
          <w:marLeft w:val="0"/>
          <w:marRight w:val="0"/>
          <w:marTop w:val="0"/>
          <w:marBottom w:val="0"/>
          <w:divBdr>
            <w:top w:val="none" w:sz="0" w:space="0" w:color="auto"/>
            <w:left w:val="none" w:sz="0" w:space="0" w:color="auto"/>
            <w:bottom w:val="none" w:sz="0" w:space="0" w:color="auto"/>
            <w:right w:val="none" w:sz="0" w:space="0" w:color="auto"/>
          </w:divBdr>
        </w:div>
        <w:div w:id="613094345">
          <w:marLeft w:val="0"/>
          <w:marRight w:val="0"/>
          <w:marTop w:val="0"/>
          <w:marBottom w:val="0"/>
          <w:divBdr>
            <w:top w:val="none" w:sz="0" w:space="0" w:color="auto"/>
            <w:left w:val="none" w:sz="0" w:space="0" w:color="auto"/>
            <w:bottom w:val="none" w:sz="0" w:space="0" w:color="auto"/>
            <w:right w:val="none" w:sz="0" w:space="0" w:color="auto"/>
          </w:divBdr>
          <w:divsChild>
            <w:div w:id="341442674">
              <w:marLeft w:val="0"/>
              <w:marRight w:val="0"/>
              <w:marTop w:val="0"/>
              <w:marBottom w:val="0"/>
              <w:divBdr>
                <w:top w:val="none" w:sz="0" w:space="0" w:color="auto"/>
                <w:left w:val="none" w:sz="0" w:space="0" w:color="auto"/>
                <w:bottom w:val="none" w:sz="0" w:space="0" w:color="auto"/>
                <w:right w:val="none" w:sz="0" w:space="0" w:color="auto"/>
              </w:divBdr>
            </w:div>
          </w:divsChild>
        </w:div>
        <w:div w:id="68967916">
          <w:marLeft w:val="0"/>
          <w:marRight w:val="0"/>
          <w:marTop w:val="0"/>
          <w:marBottom w:val="0"/>
          <w:divBdr>
            <w:top w:val="none" w:sz="0" w:space="0" w:color="auto"/>
            <w:left w:val="none" w:sz="0" w:space="0" w:color="auto"/>
            <w:bottom w:val="none" w:sz="0" w:space="0" w:color="auto"/>
            <w:right w:val="none" w:sz="0" w:space="0" w:color="auto"/>
          </w:divBdr>
        </w:div>
        <w:div w:id="1450127231">
          <w:marLeft w:val="0"/>
          <w:marRight w:val="0"/>
          <w:marTop w:val="0"/>
          <w:marBottom w:val="0"/>
          <w:divBdr>
            <w:top w:val="none" w:sz="0" w:space="0" w:color="auto"/>
            <w:left w:val="none" w:sz="0" w:space="0" w:color="auto"/>
            <w:bottom w:val="none" w:sz="0" w:space="0" w:color="auto"/>
            <w:right w:val="none" w:sz="0" w:space="0" w:color="auto"/>
          </w:divBdr>
        </w:div>
        <w:div w:id="647826485">
          <w:marLeft w:val="0"/>
          <w:marRight w:val="0"/>
          <w:marTop w:val="0"/>
          <w:marBottom w:val="0"/>
          <w:divBdr>
            <w:top w:val="none" w:sz="0" w:space="0" w:color="auto"/>
            <w:left w:val="none" w:sz="0" w:space="0" w:color="auto"/>
            <w:bottom w:val="none" w:sz="0" w:space="0" w:color="auto"/>
            <w:right w:val="none" w:sz="0" w:space="0" w:color="auto"/>
          </w:divBdr>
        </w:div>
        <w:div w:id="1358003285">
          <w:marLeft w:val="0"/>
          <w:marRight w:val="0"/>
          <w:marTop w:val="0"/>
          <w:marBottom w:val="0"/>
          <w:divBdr>
            <w:top w:val="none" w:sz="0" w:space="0" w:color="auto"/>
            <w:left w:val="none" w:sz="0" w:space="0" w:color="auto"/>
            <w:bottom w:val="none" w:sz="0" w:space="0" w:color="auto"/>
            <w:right w:val="none" w:sz="0" w:space="0" w:color="auto"/>
          </w:divBdr>
        </w:div>
        <w:div w:id="2135563738">
          <w:marLeft w:val="0"/>
          <w:marRight w:val="0"/>
          <w:marTop w:val="0"/>
          <w:marBottom w:val="0"/>
          <w:divBdr>
            <w:top w:val="none" w:sz="0" w:space="0" w:color="auto"/>
            <w:left w:val="none" w:sz="0" w:space="0" w:color="auto"/>
            <w:bottom w:val="none" w:sz="0" w:space="0" w:color="auto"/>
            <w:right w:val="none" w:sz="0" w:space="0" w:color="auto"/>
          </w:divBdr>
        </w:div>
        <w:div w:id="982852417">
          <w:marLeft w:val="0"/>
          <w:marRight w:val="0"/>
          <w:marTop w:val="0"/>
          <w:marBottom w:val="0"/>
          <w:divBdr>
            <w:top w:val="none" w:sz="0" w:space="0" w:color="auto"/>
            <w:left w:val="none" w:sz="0" w:space="0" w:color="auto"/>
            <w:bottom w:val="none" w:sz="0" w:space="0" w:color="auto"/>
            <w:right w:val="none" w:sz="0" w:space="0" w:color="auto"/>
          </w:divBdr>
        </w:div>
        <w:div w:id="2242164">
          <w:marLeft w:val="0"/>
          <w:marRight w:val="0"/>
          <w:marTop w:val="0"/>
          <w:marBottom w:val="0"/>
          <w:divBdr>
            <w:top w:val="none" w:sz="0" w:space="0" w:color="auto"/>
            <w:left w:val="none" w:sz="0" w:space="0" w:color="auto"/>
            <w:bottom w:val="none" w:sz="0" w:space="0" w:color="auto"/>
            <w:right w:val="none" w:sz="0" w:space="0" w:color="auto"/>
          </w:divBdr>
        </w:div>
        <w:div w:id="316569474">
          <w:marLeft w:val="0"/>
          <w:marRight w:val="0"/>
          <w:marTop w:val="0"/>
          <w:marBottom w:val="0"/>
          <w:divBdr>
            <w:top w:val="none" w:sz="0" w:space="0" w:color="auto"/>
            <w:left w:val="none" w:sz="0" w:space="0" w:color="auto"/>
            <w:bottom w:val="none" w:sz="0" w:space="0" w:color="auto"/>
            <w:right w:val="none" w:sz="0" w:space="0" w:color="auto"/>
          </w:divBdr>
        </w:div>
        <w:div w:id="1777867126">
          <w:marLeft w:val="0"/>
          <w:marRight w:val="0"/>
          <w:marTop w:val="0"/>
          <w:marBottom w:val="0"/>
          <w:divBdr>
            <w:top w:val="none" w:sz="0" w:space="0" w:color="auto"/>
            <w:left w:val="none" w:sz="0" w:space="0" w:color="auto"/>
            <w:bottom w:val="none" w:sz="0" w:space="0" w:color="auto"/>
            <w:right w:val="none" w:sz="0" w:space="0" w:color="auto"/>
          </w:divBdr>
        </w:div>
        <w:div w:id="1410957169">
          <w:marLeft w:val="0"/>
          <w:marRight w:val="0"/>
          <w:marTop w:val="0"/>
          <w:marBottom w:val="0"/>
          <w:divBdr>
            <w:top w:val="none" w:sz="0" w:space="0" w:color="auto"/>
            <w:left w:val="none" w:sz="0" w:space="0" w:color="auto"/>
            <w:bottom w:val="none" w:sz="0" w:space="0" w:color="auto"/>
            <w:right w:val="none" w:sz="0" w:space="0" w:color="auto"/>
          </w:divBdr>
        </w:div>
        <w:div w:id="1076048999">
          <w:marLeft w:val="0"/>
          <w:marRight w:val="0"/>
          <w:marTop w:val="0"/>
          <w:marBottom w:val="0"/>
          <w:divBdr>
            <w:top w:val="none" w:sz="0" w:space="0" w:color="auto"/>
            <w:left w:val="none" w:sz="0" w:space="0" w:color="auto"/>
            <w:bottom w:val="none" w:sz="0" w:space="0" w:color="auto"/>
            <w:right w:val="none" w:sz="0" w:space="0" w:color="auto"/>
          </w:divBdr>
        </w:div>
        <w:div w:id="1701976408">
          <w:marLeft w:val="0"/>
          <w:marRight w:val="0"/>
          <w:marTop w:val="0"/>
          <w:marBottom w:val="0"/>
          <w:divBdr>
            <w:top w:val="none" w:sz="0" w:space="0" w:color="auto"/>
            <w:left w:val="none" w:sz="0" w:space="0" w:color="auto"/>
            <w:bottom w:val="none" w:sz="0" w:space="0" w:color="auto"/>
            <w:right w:val="none" w:sz="0" w:space="0" w:color="auto"/>
          </w:divBdr>
        </w:div>
        <w:div w:id="1464812067">
          <w:marLeft w:val="0"/>
          <w:marRight w:val="0"/>
          <w:marTop w:val="0"/>
          <w:marBottom w:val="0"/>
          <w:divBdr>
            <w:top w:val="none" w:sz="0" w:space="0" w:color="auto"/>
            <w:left w:val="none" w:sz="0" w:space="0" w:color="auto"/>
            <w:bottom w:val="none" w:sz="0" w:space="0" w:color="auto"/>
            <w:right w:val="none" w:sz="0" w:space="0" w:color="auto"/>
          </w:divBdr>
        </w:div>
        <w:div w:id="1119296630">
          <w:marLeft w:val="0"/>
          <w:marRight w:val="0"/>
          <w:marTop w:val="0"/>
          <w:marBottom w:val="0"/>
          <w:divBdr>
            <w:top w:val="none" w:sz="0" w:space="0" w:color="auto"/>
            <w:left w:val="none" w:sz="0" w:space="0" w:color="auto"/>
            <w:bottom w:val="none" w:sz="0" w:space="0" w:color="auto"/>
            <w:right w:val="none" w:sz="0" w:space="0" w:color="auto"/>
          </w:divBdr>
        </w:div>
        <w:div w:id="1653833339">
          <w:marLeft w:val="0"/>
          <w:marRight w:val="0"/>
          <w:marTop w:val="0"/>
          <w:marBottom w:val="0"/>
          <w:divBdr>
            <w:top w:val="none" w:sz="0" w:space="0" w:color="auto"/>
            <w:left w:val="none" w:sz="0" w:space="0" w:color="auto"/>
            <w:bottom w:val="none" w:sz="0" w:space="0" w:color="auto"/>
            <w:right w:val="none" w:sz="0" w:space="0" w:color="auto"/>
          </w:divBdr>
        </w:div>
        <w:div w:id="1753426681">
          <w:marLeft w:val="0"/>
          <w:marRight w:val="0"/>
          <w:marTop w:val="0"/>
          <w:marBottom w:val="0"/>
          <w:divBdr>
            <w:top w:val="none" w:sz="0" w:space="0" w:color="auto"/>
            <w:left w:val="none" w:sz="0" w:space="0" w:color="auto"/>
            <w:bottom w:val="none" w:sz="0" w:space="0" w:color="auto"/>
            <w:right w:val="none" w:sz="0" w:space="0" w:color="auto"/>
          </w:divBdr>
        </w:div>
        <w:div w:id="458186015">
          <w:marLeft w:val="0"/>
          <w:marRight w:val="0"/>
          <w:marTop w:val="0"/>
          <w:marBottom w:val="0"/>
          <w:divBdr>
            <w:top w:val="none" w:sz="0" w:space="0" w:color="auto"/>
            <w:left w:val="none" w:sz="0" w:space="0" w:color="auto"/>
            <w:bottom w:val="none" w:sz="0" w:space="0" w:color="auto"/>
            <w:right w:val="none" w:sz="0" w:space="0" w:color="auto"/>
          </w:divBdr>
        </w:div>
        <w:div w:id="74935058">
          <w:marLeft w:val="0"/>
          <w:marRight w:val="0"/>
          <w:marTop w:val="0"/>
          <w:marBottom w:val="0"/>
          <w:divBdr>
            <w:top w:val="none" w:sz="0" w:space="0" w:color="auto"/>
            <w:left w:val="none" w:sz="0" w:space="0" w:color="auto"/>
            <w:bottom w:val="none" w:sz="0" w:space="0" w:color="auto"/>
            <w:right w:val="none" w:sz="0" w:space="0" w:color="auto"/>
          </w:divBdr>
        </w:div>
        <w:div w:id="839850756">
          <w:marLeft w:val="0"/>
          <w:marRight w:val="0"/>
          <w:marTop w:val="0"/>
          <w:marBottom w:val="0"/>
          <w:divBdr>
            <w:top w:val="none" w:sz="0" w:space="0" w:color="auto"/>
            <w:left w:val="none" w:sz="0" w:space="0" w:color="auto"/>
            <w:bottom w:val="none" w:sz="0" w:space="0" w:color="auto"/>
            <w:right w:val="none" w:sz="0" w:space="0" w:color="auto"/>
          </w:divBdr>
        </w:div>
        <w:div w:id="2098094304">
          <w:marLeft w:val="0"/>
          <w:marRight w:val="0"/>
          <w:marTop w:val="0"/>
          <w:marBottom w:val="0"/>
          <w:divBdr>
            <w:top w:val="none" w:sz="0" w:space="0" w:color="auto"/>
            <w:left w:val="none" w:sz="0" w:space="0" w:color="auto"/>
            <w:bottom w:val="none" w:sz="0" w:space="0" w:color="auto"/>
            <w:right w:val="none" w:sz="0" w:space="0" w:color="auto"/>
          </w:divBdr>
        </w:div>
        <w:div w:id="407000955">
          <w:marLeft w:val="0"/>
          <w:marRight w:val="0"/>
          <w:marTop w:val="0"/>
          <w:marBottom w:val="0"/>
          <w:divBdr>
            <w:top w:val="none" w:sz="0" w:space="0" w:color="auto"/>
            <w:left w:val="none" w:sz="0" w:space="0" w:color="auto"/>
            <w:bottom w:val="none" w:sz="0" w:space="0" w:color="auto"/>
            <w:right w:val="none" w:sz="0" w:space="0" w:color="auto"/>
          </w:divBdr>
        </w:div>
        <w:div w:id="528105346">
          <w:marLeft w:val="0"/>
          <w:marRight w:val="0"/>
          <w:marTop w:val="0"/>
          <w:marBottom w:val="0"/>
          <w:divBdr>
            <w:top w:val="none" w:sz="0" w:space="0" w:color="auto"/>
            <w:left w:val="none" w:sz="0" w:space="0" w:color="auto"/>
            <w:bottom w:val="none" w:sz="0" w:space="0" w:color="auto"/>
            <w:right w:val="none" w:sz="0" w:space="0" w:color="auto"/>
          </w:divBdr>
        </w:div>
        <w:div w:id="2145079132">
          <w:marLeft w:val="0"/>
          <w:marRight w:val="0"/>
          <w:marTop w:val="0"/>
          <w:marBottom w:val="0"/>
          <w:divBdr>
            <w:top w:val="none" w:sz="0" w:space="0" w:color="auto"/>
            <w:left w:val="none" w:sz="0" w:space="0" w:color="auto"/>
            <w:bottom w:val="none" w:sz="0" w:space="0" w:color="auto"/>
            <w:right w:val="none" w:sz="0" w:space="0" w:color="auto"/>
          </w:divBdr>
        </w:div>
        <w:div w:id="354235907">
          <w:marLeft w:val="0"/>
          <w:marRight w:val="0"/>
          <w:marTop w:val="0"/>
          <w:marBottom w:val="0"/>
          <w:divBdr>
            <w:top w:val="none" w:sz="0" w:space="0" w:color="auto"/>
            <w:left w:val="none" w:sz="0" w:space="0" w:color="auto"/>
            <w:bottom w:val="none" w:sz="0" w:space="0" w:color="auto"/>
            <w:right w:val="none" w:sz="0" w:space="0" w:color="auto"/>
          </w:divBdr>
        </w:div>
        <w:div w:id="745689881">
          <w:marLeft w:val="0"/>
          <w:marRight w:val="0"/>
          <w:marTop w:val="0"/>
          <w:marBottom w:val="0"/>
          <w:divBdr>
            <w:top w:val="none" w:sz="0" w:space="0" w:color="auto"/>
            <w:left w:val="none" w:sz="0" w:space="0" w:color="auto"/>
            <w:bottom w:val="none" w:sz="0" w:space="0" w:color="auto"/>
            <w:right w:val="none" w:sz="0" w:space="0" w:color="auto"/>
          </w:divBdr>
        </w:div>
        <w:div w:id="419301274">
          <w:marLeft w:val="0"/>
          <w:marRight w:val="0"/>
          <w:marTop w:val="0"/>
          <w:marBottom w:val="0"/>
          <w:divBdr>
            <w:top w:val="none" w:sz="0" w:space="0" w:color="auto"/>
            <w:left w:val="none" w:sz="0" w:space="0" w:color="auto"/>
            <w:bottom w:val="none" w:sz="0" w:space="0" w:color="auto"/>
            <w:right w:val="none" w:sz="0" w:space="0" w:color="auto"/>
          </w:divBdr>
        </w:div>
        <w:div w:id="796876080">
          <w:marLeft w:val="0"/>
          <w:marRight w:val="0"/>
          <w:marTop w:val="0"/>
          <w:marBottom w:val="0"/>
          <w:divBdr>
            <w:top w:val="none" w:sz="0" w:space="0" w:color="auto"/>
            <w:left w:val="none" w:sz="0" w:space="0" w:color="auto"/>
            <w:bottom w:val="none" w:sz="0" w:space="0" w:color="auto"/>
            <w:right w:val="none" w:sz="0" w:space="0" w:color="auto"/>
          </w:divBdr>
        </w:div>
        <w:div w:id="494731926">
          <w:marLeft w:val="0"/>
          <w:marRight w:val="0"/>
          <w:marTop w:val="0"/>
          <w:marBottom w:val="0"/>
          <w:divBdr>
            <w:top w:val="none" w:sz="0" w:space="0" w:color="auto"/>
            <w:left w:val="none" w:sz="0" w:space="0" w:color="auto"/>
            <w:bottom w:val="none" w:sz="0" w:space="0" w:color="auto"/>
            <w:right w:val="none" w:sz="0" w:space="0" w:color="auto"/>
          </w:divBdr>
        </w:div>
        <w:div w:id="1218056577">
          <w:marLeft w:val="0"/>
          <w:marRight w:val="0"/>
          <w:marTop w:val="0"/>
          <w:marBottom w:val="0"/>
          <w:divBdr>
            <w:top w:val="none" w:sz="0" w:space="0" w:color="auto"/>
            <w:left w:val="none" w:sz="0" w:space="0" w:color="auto"/>
            <w:bottom w:val="none" w:sz="0" w:space="0" w:color="auto"/>
            <w:right w:val="none" w:sz="0" w:space="0" w:color="auto"/>
          </w:divBdr>
        </w:div>
        <w:div w:id="130708205">
          <w:marLeft w:val="0"/>
          <w:marRight w:val="0"/>
          <w:marTop w:val="0"/>
          <w:marBottom w:val="0"/>
          <w:divBdr>
            <w:top w:val="none" w:sz="0" w:space="0" w:color="auto"/>
            <w:left w:val="none" w:sz="0" w:space="0" w:color="auto"/>
            <w:bottom w:val="none" w:sz="0" w:space="0" w:color="auto"/>
            <w:right w:val="none" w:sz="0" w:space="0" w:color="auto"/>
          </w:divBdr>
        </w:div>
        <w:div w:id="287660539">
          <w:marLeft w:val="0"/>
          <w:marRight w:val="0"/>
          <w:marTop w:val="0"/>
          <w:marBottom w:val="0"/>
          <w:divBdr>
            <w:top w:val="none" w:sz="0" w:space="0" w:color="auto"/>
            <w:left w:val="none" w:sz="0" w:space="0" w:color="auto"/>
            <w:bottom w:val="none" w:sz="0" w:space="0" w:color="auto"/>
            <w:right w:val="none" w:sz="0" w:space="0" w:color="auto"/>
          </w:divBdr>
        </w:div>
        <w:div w:id="34695762">
          <w:marLeft w:val="0"/>
          <w:marRight w:val="0"/>
          <w:marTop w:val="0"/>
          <w:marBottom w:val="0"/>
          <w:divBdr>
            <w:top w:val="none" w:sz="0" w:space="0" w:color="auto"/>
            <w:left w:val="none" w:sz="0" w:space="0" w:color="auto"/>
            <w:bottom w:val="none" w:sz="0" w:space="0" w:color="auto"/>
            <w:right w:val="none" w:sz="0" w:space="0" w:color="auto"/>
          </w:divBdr>
        </w:div>
        <w:div w:id="2014453247">
          <w:marLeft w:val="0"/>
          <w:marRight w:val="0"/>
          <w:marTop w:val="0"/>
          <w:marBottom w:val="0"/>
          <w:divBdr>
            <w:top w:val="none" w:sz="0" w:space="0" w:color="auto"/>
            <w:left w:val="none" w:sz="0" w:space="0" w:color="auto"/>
            <w:bottom w:val="none" w:sz="0" w:space="0" w:color="auto"/>
            <w:right w:val="none" w:sz="0" w:space="0" w:color="auto"/>
          </w:divBdr>
        </w:div>
        <w:div w:id="1633824896">
          <w:marLeft w:val="0"/>
          <w:marRight w:val="0"/>
          <w:marTop w:val="0"/>
          <w:marBottom w:val="0"/>
          <w:divBdr>
            <w:top w:val="none" w:sz="0" w:space="0" w:color="auto"/>
            <w:left w:val="none" w:sz="0" w:space="0" w:color="auto"/>
            <w:bottom w:val="none" w:sz="0" w:space="0" w:color="auto"/>
            <w:right w:val="none" w:sz="0" w:space="0" w:color="auto"/>
          </w:divBdr>
        </w:div>
        <w:div w:id="591740052">
          <w:marLeft w:val="0"/>
          <w:marRight w:val="0"/>
          <w:marTop w:val="0"/>
          <w:marBottom w:val="0"/>
          <w:divBdr>
            <w:top w:val="none" w:sz="0" w:space="0" w:color="auto"/>
            <w:left w:val="none" w:sz="0" w:space="0" w:color="auto"/>
            <w:bottom w:val="none" w:sz="0" w:space="0" w:color="auto"/>
            <w:right w:val="none" w:sz="0" w:space="0" w:color="auto"/>
          </w:divBdr>
        </w:div>
        <w:div w:id="69011315">
          <w:marLeft w:val="0"/>
          <w:marRight w:val="0"/>
          <w:marTop w:val="0"/>
          <w:marBottom w:val="0"/>
          <w:divBdr>
            <w:top w:val="none" w:sz="0" w:space="0" w:color="auto"/>
            <w:left w:val="none" w:sz="0" w:space="0" w:color="auto"/>
            <w:bottom w:val="none" w:sz="0" w:space="0" w:color="auto"/>
            <w:right w:val="none" w:sz="0" w:space="0" w:color="auto"/>
          </w:divBdr>
        </w:div>
        <w:div w:id="1663898340">
          <w:marLeft w:val="0"/>
          <w:marRight w:val="0"/>
          <w:marTop w:val="0"/>
          <w:marBottom w:val="0"/>
          <w:divBdr>
            <w:top w:val="none" w:sz="0" w:space="0" w:color="auto"/>
            <w:left w:val="none" w:sz="0" w:space="0" w:color="auto"/>
            <w:bottom w:val="none" w:sz="0" w:space="0" w:color="auto"/>
            <w:right w:val="none" w:sz="0" w:space="0" w:color="auto"/>
          </w:divBdr>
        </w:div>
        <w:div w:id="955908579">
          <w:marLeft w:val="0"/>
          <w:marRight w:val="0"/>
          <w:marTop w:val="0"/>
          <w:marBottom w:val="0"/>
          <w:divBdr>
            <w:top w:val="none" w:sz="0" w:space="0" w:color="auto"/>
            <w:left w:val="none" w:sz="0" w:space="0" w:color="auto"/>
            <w:bottom w:val="none" w:sz="0" w:space="0" w:color="auto"/>
            <w:right w:val="none" w:sz="0" w:space="0" w:color="auto"/>
          </w:divBdr>
        </w:div>
        <w:div w:id="1473062638">
          <w:marLeft w:val="0"/>
          <w:marRight w:val="0"/>
          <w:marTop w:val="0"/>
          <w:marBottom w:val="0"/>
          <w:divBdr>
            <w:top w:val="none" w:sz="0" w:space="0" w:color="auto"/>
            <w:left w:val="none" w:sz="0" w:space="0" w:color="auto"/>
            <w:bottom w:val="none" w:sz="0" w:space="0" w:color="auto"/>
            <w:right w:val="none" w:sz="0" w:space="0" w:color="auto"/>
          </w:divBdr>
        </w:div>
        <w:div w:id="2124110462">
          <w:marLeft w:val="0"/>
          <w:marRight w:val="0"/>
          <w:marTop w:val="0"/>
          <w:marBottom w:val="0"/>
          <w:divBdr>
            <w:top w:val="none" w:sz="0" w:space="0" w:color="auto"/>
            <w:left w:val="none" w:sz="0" w:space="0" w:color="auto"/>
            <w:bottom w:val="none" w:sz="0" w:space="0" w:color="auto"/>
            <w:right w:val="none" w:sz="0" w:space="0" w:color="auto"/>
          </w:divBdr>
        </w:div>
        <w:div w:id="1058699853">
          <w:marLeft w:val="0"/>
          <w:marRight w:val="0"/>
          <w:marTop w:val="0"/>
          <w:marBottom w:val="0"/>
          <w:divBdr>
            <w:top w:val="none" w:sz="0" w:space="0" w:color="auto"/>
            <w:left w:val="none" w:sz="0" w:space="0" w:color="auto"/>
            <w:bottom w:val="none" w:sz="0" w:space="0" w:color="auto"/>
            <w:right w:val="none" w:sz="0" w:space="0" w:color="auto"/>
          </w:divBdr>
        </w:div>
        <w:div w:id="2070419119">
          <w:marLeft w:val="0"/>
          <w:marRight w:val="0"/>
          <w:marTop w:val="0"/>
          <w:marBottom w:val="0"/>
          <w:divBdr>
            <w:top w:val="none" w:sz="0" w:space="0" w:color="auto"/>
            <w:left w:val="none" w:sz="0" w:space="0" w:color="auto"/>
            <w:bottom w:val="none" w:sz="0" w:space="0" w:color="auto"/>
            <w:right w:val="none" w:sz="0" w:space="0" w:color="auto"/>
          </w:divBdr>
        </w:div>
        <w:div w:id="1436750233">
          <w:marLeft w:val="0"/>
          <w:marRight w:val="0"/>
          <w:marTop w:val="0"/>
          <w:marBottom w:val="0"/>
          <w:divBdr>
            <w:top w:val="none" w:sz="0" w:space="0" w:color="auto"/>
            <w:left w:val="none" w:sz="0" w:space="0" w:color="auto"/>
            <w:bottom w:val="none" w:sz="0" w:space="0" w:color="auto"/>
            <w:right w:val="none" w:sz="0" w:space="0" w:color="auto"/>
          </w:divBdr>
        </w:div>
        <w:div w:id="614020032">
          <w:marLeft w:val="0"/>
          <w:marRight w:val="0"/>
          <w:marTop w:val="0"/>
          <w:marBottom w:val="0"/>
          <w:divBdr>
            <w:top w:val="none" w:sz="0" w:space="0" w:color="auto"/>
            <w:left w:val="none" w:sz="0" w:space="0" w:color="auto"/>
            <w:bottom w:val="none" w:sz="0" w:space="0" w:color="auto"/>
            <w:right w:val="none" w:sz="0" w:space="0" w:color="auto"/>
          </w:divBdr>
        </w:div>
        <w:div w:id="804081939">
          <w:marLeft w:val="0"/>
          <w:marRight w:val="0"/>
          <w:marTop w:val="0"/>
          <w:marBottom w:val="0"/>
          <w:divBdr>
            <w:top w:val="none" w:sz="0" w:space="0" w:color="auto"/>
            <w:left w:val="none" w:sz="0" w:space="0" w:color="auto"/>
            <w:bottom w:val="none" w:sz="0" w:space="0" w:color="auto"/>
            <w:right w:val="none" w:sz="0" w:space="0" w:color="auto"/>
          </w:divBdr>
          <w:divsChild>
            <w:div w:id="1669597589">
              <w:marLeft w:val="0"/>
              <w:marRight w:val="0"/>
              <w:marTop w:val="0"/>
              <w:marBottom w:val="0"/>
              <w:divBdr>
                <w:top w:val="none" w:sz="0" w:space="0" w:color="auto"/>
                <w:left w:val="none" w:sz="0" w:space="0" w:color="auto"/>
                <w:bottom w:val="none" w:sz="0" w:space="0" w:color="auto"/>
                <w:right w:val="none" w:sz="0" w:space="0" w:color="auto"/>
              </w:divBdr>
            </w:div>
          </w:divsChild>
        </w:div>
        <w:div w:id="517088924">
          <w:marLeft w:val="0"/>
          <w:marRight w:val="0"/>
          <w:marTop w:val="0"/>
          <w:marBottom w:val="0"/>
          <w:divBdr>
            <w:top w:val="none" w:sz="0" w:space="0" w:color="auto"/>
            <w:left w:val="none" w:sz="0" w:space="0" w:color="auto"/>
            <w:bottom w:val="none" w:sz="0" w:space="0" w:color="auto"/>
            <w:right w:val="none" w:sz="0" w:space="0" w:color="auto"/>
          </w:divBdr>
        </w:div>
        <w:div w:id="916788725">
          <w:marLeft w:val="0"/>
          <w:marRight w:val="0"/>
          <w:marTop w:val="0"/>
          <w:marBottom w:val="0"/>
          <w:divBdr>
            <w:top w:val="none" w:sz="0" w:space="0" w:color="auto"/>
            <w:left w:val="none" w:sz="0" w:space="0" w:color="auto"/>
            <w:bottom w:val="none" w:sz="0" w:space="0" w:color="auto"/>
            <w:right w:val="none" w:sz="0" w:space="0" w:color="auto"/>
          </w:divBdr>
        </w:div>
        <w:div w:id="1560820775">
          <w:marLeft w:val="0"/>
          <w:marRight w:val="0"/>
          <w:marTop w:val="0"/>
          <w:marBottom w:val="0"/>
          <w:divBdr>
            <w:top w:val="none" w:sz="0" w:space="0" w:color="auto"/>
            <w:left w:val="none" w:sz="0" w:space="0" w:color="auto"/>
            <w:bottom w:val="none" w:sz="0" w:space="0" w:color="auto"/>
            <w:right w:val="none" w:sz="0" w:space="0" w:color="auto"/>
          </w:divBdr>
        </w:div>
        <w:div w:id="723411649">
          <w:marLeft w:val="0"/>
          <w:marRight w:val="0"/>
          <w:marTop w:val="0"/>
          <w:marBottom w:val="0"/>
          <w:divBdr>
            <w:top w:val="none" w:sz="0" w:space="0" w:color="auto"/>
            <w:left w:val="none" w:sz="0" w:space="0" w:color="auto"/>
            <w:bottom w:val="none" w:sz="0" w:space="0" w:color="auto"/>
            <w:right w:val="none" w:sz="0" w:space="0" w:color="auto"/>
          </w:divBdr>
        </w:div>
        <w:div w:id="446314069">
          <w:marLeft w:val="0"/>
          <w:marRight w:val="0"/>
          <w:marTop w:val="0"/>
          <w:marBottom w:val="0"/>
          <w:divBdr>
            <w:top w:val="none" w:sz="0" w:space="0" w:color="auto"/>
            <w:left w:val="none" w:sz="0" w:space="0" w:color="auto"/>
            <w:bottom w:val="none" w:sz="0" w:space="0" w:color="auto"/>
            <w:right w:val="none" w:sz="0" w:space="0" w:color="auto"/>
          </w:divBdr>
        </w:div>
        <w:div w:id="2107193805">
          <w:marLeft w:val="0"/>
          <w:marRight w:val="0"/>
          <w:marTop w:val="0"/>
          <w:marBottom w:val="0"/>
          <w:divBdr>
            <w:top w:val="none" w:sz="0" w:space="0" w:color="auto"/>
            <w:left w:val="none" w:sz="0" w:space="0" w:color="auto"/>
            <w:bottom w:val="none" w:sz="0" w:space="0" w:color="auto"/>
            <w:right w:val="none" w:sz="0" w:space="0" w:color="auto"/>
          </w:divBdr>
        </w:div>
        <w:div w:id="54284282">
          <w:marLeft w:val="0"/>
          <w:marRight w:val="0"/>
          <w:marTop w:val="0"/>
          <w:marBottom w:val="0"/>
          <w:divBdr>
            <w:top w:val="none" w:sz="0" w:space="0" w:color="auto"/>
            <w:left w:val="none" w:sz="0" w:space="0" w:color="auto"/>
            <w:bottom w:val="none" w:sz="0" w:space="0" w:color="auto"/>
            <w:right w:val="none" w:sz="0" w:space="0" w:color="auto"/>
          </w:divBdr>
        </w:div>
        <w:div w:id="1422489110">
          <w:marLeft w:val="0"/>
          <w:marRight w:val="0"/>
          <w:marTop w:val="0"/>
          <w:marBottom w:val="0"/>
          <w:divBdr>
            <w:top w:val="none" w:sz="0" w:space="0" w:color="auto"/>
            <w:left w:val="none" w:sz="0" w:space="0" w:color="auto"/>
            <w:bottom w:val="none" w:sz="0" w:space="0" w:color="auto"/>
            <w:right w:val="none" w:sz="0" w:space="0" w:color="auto"/>
          </w:divBdr>
        </w:div>
        <w:div w:id="1465659400">
          <w:marLeft w:val="0"/>
          <w:marRight w:val="0"/>
          <w:marTop w:val="0"/>
          <w:marBottom w:val="0"/>
          <w:divBdr>
            <w:top w:val="none" w:sz="0" w:space="0" w:color="auto"/>
            <w:left w:val="none" w:sz="0" w:space="0" w:color="auto"/>
            <w:bottom w:val="none" w:sz="0" w:space="0" w:color="auto"/>
            <w:right w:val="none" w:sz="0" w:space="0" w:color="auto"/>
          </w:divBdr>
        </w:div>
        <w:div w:id="1110970212">
          <w:marLeft w:val="0"/>
          <w:marRight w:val="0"/>
          <w:marTop w:val="0"/>
          <w:marBottom w:val="0"/>
          <w:divBdr>
            <w:top w:val="none" w:sz="0" w:space="0" w:color="auto"/>
            <w:left w:val="none" w:sz="0" w:space="0" w:color="auto"/>
            <w:bottom w:val="none" w:sz="0" w:space="0" w:color="auto"/>
            <w:right w:val="none" w:sz="0" w:space="0" w:color="auto"/>
          </w:divBdr>
        </w:div>
        <w:div w:id="1798571420">
          <w:marLeft w:val="0"/>
          <w:marRight w:val="0"/>
          <w:marTop w:val="0"/>
          <w:marBottom w:val="0"/>
          <w:divBdr>
            <w:top w:val="none" w:sz="0" w:space="0" w:color="auto"/>
            <w:left w:val="none" w:sz="0" w:space="0" w:color="auto"/>
            <w:bottom w:val="none" w:sz="0" w:space="0" w:color="auto"/>
            <w:right w:val="none" w:sz="0" w:space="0" w:color="auto"/>
          </w:divBdr>
        </w:div>
        <w:div w:id="802651044">
          <w:marLeft w:val="0"/>
          <w:marRight w:val="0"/>
          <w:marTop w:val="0"/>
          <w:marBottom w:val="0"/>
          <w:divBdr>
            <w:top w:val="none" w:sz="0" w:space="0" w:color="auto"/>
            <w:left w:val="none" w:sz="0" w:space="0" w:color="auto"/>
            <w:bottom w:val="none" w:sz="0" w:space="0" w:color="auto"/>
            <w:right w:val="none" w:sz="0" w:space="0" w:color="auto"/>
          </w:divBdr>
        </w:div>
        <w:div w:id="1992708202">
          <w:marLeft w:val="0"/>
          <w:marRight w:val="0"/>
          <w:marTop w:val="0"/>
          <w:marBottom w:val="0"/>
          <w:divBdr>
            <w:top w:val="none" w:sz="0" w:space="0" w:color="auto"/>
            <w:left w:val="none" w:sz="0" w:space="0" w:color="auto"/>
            <w:bottom w:val="none" w:sz="0" w:space="0" w:color="auto"/>
            <w:right w:val="none" w:sz="0" w:space="0" w:color="auto"/>
          </w:divBdr>
        </w:div>
        <w:div w:id="341510752">
          <w:marLeft w:val="0"/>
          <w:marRight w:val="0"/>
          <w:marTop w:val="0"/>
          <w:marBottom w:val="0"/>
          <w:divBdr>
            <w:top w:val="none" w:sz="0" w:space="0" w:color="auto"/>
            <w:left w:val="none" w:sz="0" w:space="0" w:color="auto"/>
            <w:bottom w:val="none" w:sz="0" w:space="0" w:color="auto"/>
            <w:right w:val="none" w:sz="0" w:space="0" w:color="auto"/>
          </w:divBdr>
        </w:div>
        <w:div w:id="9381329">
          <w:marLeft w:val="0"/>
          <w:marRight w:val="0"/>
          <w:marTop w:val="0"/>
          <w:marBottom w:val="0"/>
          <w:divBdr>
            <w:top w:val="none" w:sz="0" w:space="0" w:color="auto"/>
            <w:left w:val="none" w:sz="0" w:space="0" w:color="auto"/>
            <w:bottom w:val="none" w:sz="0" w:space="0" w:color="auto"/>
            <w:right w:val="none" w:sz="0" w:space="0" w:color="auto"/>
          </w:divBdr>
        </w:div>
        <w:div w:id="1230728753">
          <w:marLeft w:val="0"/>
          <w:marRight w:val="0"/>
          <w:marTop w:val="0"/>
          <w:marBottom w:val="0"/>
          <w:divBdr>
            <w:top w:val="none" w:sz="0" w:space="0" w:color="auto"/>
            <w:left w:val="none" w:sz="0" w:space="0" w:color="auto"/>
            <w:bottom w:val="none" w:sz="0" w:space="0" w:color="auto"/>
            <w:right w:val="none" w:sz="0" w:space="0" w:color="auto"/>
          </w:divBdr>
        </w:div>
        <w:div w:id="1838693594">
          <w:marLeft w:val="0"/>
          <w:marRight w:val="0"/>
          <w:marTop w:val="0"/>
          <w:marBottom w:val="0"/>
          <w:divBdr>
            <w:top w:val="none" w:sz="0" w:space="0" w:color="auto"/>
            <w:left w:val="none" w:sz="0" w:space="0" w:color="auto"/>
            <w:bottom w:val="none" w:sz="0" w:space="0" w:color="auto"/>
            <w:right w:val="none" w:sz="0" w:space="0" w:color="auto"/>
          </w:divBdr>
        </w:div>
        <w:div w:id="582497151">
          <w:marLeft w:val="0"/>
          <w:marRight w:val="0"/>
          <w:marTop w:val="0"/>
          <w:marBottom w:val="0"/>
          <w:divBdr>
            <w:top w:val="none" w:sz="0" w:space="0" w:color="auto"/>
            <w:left w:val="none" w:sz="0" w:space="0" w:color="auto"/>
            <w:bottom w:val="none" w:sz="0" w:space="0" w:color="auto"/>
            <w:right w:val="none" w:sz="0" w:space="0" w:color="auto"/>
          </w:divBdr>
        </w:div>
        <w:div w:id="468982295">
          <w:marLeft w:val="0"/>
          <w:marRight w:val="0"/>
          <w:marTop w:val="0"/>
          <w:marBottom w:val="0"/>
          <w:divBdr>
            <w:top w:val="none" w:sz="0" w:space="0" w:color="auto"/>
            <w:left w:val="none" w:sz="0" w:space="0" w:color="auto"/>
            <w:bottom w:val="none" w:sz="0" w:space="0" w:color="auto"/>
            <w:right w:val="none" w:sz="0" w:space="0" w:color="auto"/>
          </w:divBdr>
        </w:div>
        <w:div w:id="2122727826">
          <w:marLeft w:val="0"/>
          <w:marRight w:val="0"/>
          <w:marTop w:val="0"/>
          <w:marBottom w:val="0"/>
          <w:divBdr>
            <w:top w:val="none" w:sz="0" w:space="0" w:color="auto"/>
            <w:left w:val="none" w:sz="0" w:space="0" w:color="auto"/>
            <w:bottom w:val="none" w:sz="0" w:space="0" w:color="auto"/>
            <w:right w:val="none" w:sz="0" w:space="0" w:color="auto"/>
          </w:divBdr>
        </w:div>
        <w:div w:id="598368622">
          <w:marLeft w:val="0"/>
          <w:marRight w:val="0"/>
          <w:marTop w:val="0"/>
          <w:marBottom w:val="0"/>
          <w:divBdr>
            <w:top w:val="none" w:sz="0" w:space="0" w:color="auto"/>
            <w:left w:val="none" w:sz="0" w:space="0" w:color="auto"/>
            <w:bottom w:val="none" w:sz="0" w:space="0" w:color="auto"/>
            <w:right w:val="none" w:sz="0" w:space="0" w:color="auto"/>
          </w:divBdr>
        </w:div>
        <w:div w:id="1326284099">
          <w:marLeft w:val="0"/>
          <w:marRight w:val="0"/>
          <w:marTop w:val="0"/>
          <w:marBottom w:val="0"/>
          <w:divBdr>
            <w:top w:val="none" w:sz="0" w:space="0" w:color="auto"/>
            <w:left w:val="none" w:sz="0" w:space="0" w:color="auto"/>
            <w:bottom w:val="none" w:sz="0" w:space="0" w:color="auto"/>
            <w:right w:val="none" w:sz="0" w:space="0" w:color="auto"/>
          </w:divBdr>
        </w:div>
        <w:div w:id="341510424">
          <w:marLeft w:val="0"/>
          <w:marRight w:val="0"/>
          <w:marTop w:val="0"/>
          <w:marBottom w:val="0"/>
          <w:divBdr>
            <w:top w:val="none" w:sz="0" w:space="0" w:color="auto"/>
            <w:left w:val="none" w:sz="0" w:space="0" w:color="auto"/>
            <w:bottom w:val="none" w:sz="0" w:space="0" w:color="auto"/>
            <w:right w:val="none" w:sz="0" w:space="0" w:color="auto"/>
          </w:divBdr>
        </w:div>
        <w:div w:id="1003976546">
          <w:marLeft w:val="0"/>
          <w:marRight w:val="0"/>
          <w:marTop w:val="0"/>
          <w:marBottom w:val="0"/>
          <w:divBdr>
            <w:top w:val="none" w:sz="0" w:space="0" w:color="auto"/>
            <w:left w:val="none" w:sz="0" w:space="0" w:color="auto"/>
            <w:bottom w:val="none" w:sz="0" w:space="0" w:color="auto"/>
            <w:right w:val="none" w:sz="0" w:space="0" w:color="auto"/>
          </w:divBdr>
          <w:divsChild>
            <w:div w:id="1835684297">
              <w:marLeft w:val="0"/>
              <w:marRight w:val="0"/>
              <w:marTop w:val="0"/>
              <w:marBottom w:val="0"/>
              <w:divBdr>
                <w:top w:val="none" w:sz="0" w:space="0" w:color="auto"/>
                <w:left w:val="none" w:sz="0" w:space="0" w:color="auto"/>
                <w:bottom w:val="none" w:sz="0" w:space="0" w:color="auto"/>
                <w:right w:val="none" w:sz="0" w:space="0" w:color="auto"/>
              </w:divBdr>
            </w:div>
          </w:divsChild>
        </w:div>
        <w:div w:id="34014846">
          <w:marLeft w:val="0"/>
          <w:marRight w:val="0"/>
          <w:marTop w:val="0"/>
          <w:marBottom w:val="0"/>
          <w:divBdr>
            <w:top w:val="none" w:sz="0" w:space="0" w:color="auto"/>
            <w:left w:val="none" w:sz="0" w:space="0" w:color="auto"/>
            <w:bottom w:val="none" w:sz="0" w:space="0" w:color="auto"/>
            <w:right w:val="none" w:sz="0" w:space="0" w:color="auto"/>
          </w:divBdr>
          <w:divsChild>
            <w:div w:id="642470084">
              <w:marLeft w:val="0"/>
              <w:marRight w:val="0"/>
              <w:marTop w:val="0"/>
              <w:marBottom w:val="0"/>
              <w:divBdr>
                <w:top w:val="none" w:sz="0" w:space="0" w:color="auto"/>
                <w:left w:val="none" w:sz="0" w:space="0" w:color="auto"/>
                <w:bottom w:val="none" w:sz="0" w:space="0" w:color="auto"/>
                <w:right w:val="none" w:sz="0" w:space="0" w:color="auto"/>
              </w:divBdr>
            </w:div>
          </w:divsChild>
        </w:div>
        <w:div w:id="412121078">
          <w:marLeft w:val="0"/>
          <w:marRight w:val="0"/>
          <w:marTop w:val="0"/>
          <w:marBottom w:val="0"/>
          <w:divBdr>
            <w:top w:val="none" w:sz="0" w:space="0" w:color="auto"/>
            <w:left w:val="none" w:sz="0" w:space="0" w:color="auto"/>
            <w:bottom w:val="none" w:sz="0" w:space="0" w:color="auto"/>
            <w:right w:val="none" w:sz="0" w:space="0" w:color="auto"/>
          </w:divBdr>
        </w:div>
        <w:div w:id="1093668873">
          <w:marLeft w:val="0"/>
          <w:marRight w:val="0"/>
          <w:marTop w:val="0"/>
          <w:marBottom w:val="0"/>
          <w:divBdr>
            <w:top w:val="none" w:sz="0" w:space="0" w:color="auto"/>
            <w:left w:val="none" w:sz="0" w:space="0" w:color="auto"/>
            <w:bottom w:val="none" w:sz="0" w:space="0" w:color="auto"/>
            <w:right w:val="none" w:sz="0" w:space="0" w:color="auto"/>
          </w:divBdr>
        </w:div>
        <w:div w:id="1543403605">
          <w:marLeft w:val="0"/>
          <w:marRight w:val="0"/>
          <w:marTop w:val="0"/>
          <w:marBottom w:val="0"/>
          <w:divBdr>
            <w:top w:val="none" w:sz="0" w:space="0" w:color="auto"/>
            <w:left w:val="none" w:sz="0" w:space="0" w:color="auto"/>
            <w:bottom w:val="none" w:sz="0" w:space="0" w:color="auto"/>
            <w:right w:val="none" w:sz="0" w:space="0" w:color="auto"/>
          </w:divBdr>
          <w:divsChild>
            <w:div w:id="1102918959">
              <w:marLeft w:val="0"/>
              <w:marRight w:val="0"/>
              <w:marTop w:val="0"/>
              <w:marBottom w:val="0"/>
              <w:divBdr>
                <w:top w:val="none" w:sz="0" w:space="0" w:color="auto"/>
                <w:left w:val="none" w:sz="0" w:space="0" w:color="auto"/>
                <w:bottom w:val="none" w:sz="0" w:space="0" w:color="auto"/>
                <w:right w:val="none" w:sz="0" w:space="0" w:color="auto"/>
              </w:divBdr>
            </w:div>
          </w:divsChild>
        </w:div>
        <w:div w:id="235363489">
          <w:marLeft w:val="0"/>
          <w:marRight w:val="0"/>
          <w:marTop w:val="0"/>
          <w:marBottom w:val="0"/>
          <w:divBdr>
            <w:top w:val="none" w:sz="0" w:space="0" w:color="auto"/>
            <w:left w:val="none" w:sz="0" w:space="0" w:color="auto"/>
            <w:bottom w:val="none" w:sz="0" w:space="0" w:color="auto"/>
            <w:right w:val="none" w:sz="0" w:space="0" w:color="auto"/>
          </w:divBdr>
        </w:div>
        <w:div w:id="694385729">
          <w:marLeft w:val="0"/>
          <w:marRight w:val="0"/>
          <w:marTop w:val="0"/>
          <w:marBottom w:val="0"/>
          <w:divBdr>
            <w:top w:val="none" w:sz="0" w:space="0" w:color="auto"/>
            <w:left w:val="none" w:sz="0" w:space="0" w:color="auto"/>
            <w:bottom w:val="none" w:sz="0" w:space="0" w:color="auto"/>
            <w:right w:val="none" w:sz="0" w:space="0" w:color="auto"/>
          </w:divBdr>
        </w:div>
        <w:div w:id="2088913274">
          <w:marLeft w:val="0"/>
          <w:marRight w:val="0"/>
          <w:marTop w:val="0"/>
          <w:marBottom w:val="0"/>
          <w:divBdr>
            <w:top w:val="none" w:sz="0" w:space="0" w:color="auto"/>
            <w:left w:val="none" w:sz="0" w:space="0" w:color="auto"/>
            <w:bottom w:val="none" w:sz="0" w:space="0" w:color="auto"/>
            <w:right w:val="none" w:sz="0" w:space="0" w:color="auto"/>
          </w:divBdr>
        </w:div>
        <w:div w:id="1911117963">
          <w:marLeft w:val="0"/>
          <w:marRight w:val="0"/>
          <w:marTop w:val="0"/>
          <w:marBottom w:val="0"/>
          <w:divBdr>
            <w:top w:val="none" w:sz="0" w:space="0" w:color="auto"/>
            <w:left w:val="none" w:sz="0" w:space="0" w:color="auto"/>
            <w:bottom w:val="none" w:sz="0" w:space="0" w:color="auto"/>
            <w:right w:val="none" w:sz="0" w:space="0" w:color="auto"/>
          </w:divBdr>
        </w:div>
        <w:div w:id="1794977708">
          <w:marLeft w:val="0"/>
          <w:marRight w:val="0"/>
          <w:marTop w:val="0"/>
          <w:marBottom w:val="0"/>
          <w:divBdr>
            <w:top w:val="none" w:sz="0" w:space="0" w:color="auto"/>
            <w:left w:val="none" w:sz="0" w:space="0" w:color="auto"/>
            <w:bottom w:val="none" w:sz="0" w:space="0" w:color="auto"/>
            <w:right w:val="none" w:sz="0" w:space="0" w:color="auto"/>
          </w:divBdr>
        </w:div>
        <w:div w:id="2070496204">
          <w:marLeft w:val="0"/>
          <w:marRight w:val="0"/>
          <w:marTop w:val="0"/>
          <w:marBottom w:val="0"/>
          <w:divBdr>
            <w:top w:val="none" w:sz="0" w:space="0" w:color="auto"/>
            <w:left w:val="none" w:sz="0" w:space="0" w:color="auto"/>
            <w:bottom w:val="none" w:sz="0" w:space="0" w:color="auto"/>
            <w:right w:val="none" w:sz="0" w:space="0" w:color="auto"/>
          </w:divBdr>
        </w:div>
        <w:div w:id="1953127199">
          <w:marLeft w:val="0"/>
          <w:marRight w:val="0"/>
          <w:marTop w:val="0"/>
          <w:marBottom w:val="0"/>
          <w:divBdr>
            <w:top w:val="none" w:sz="0" w:space="0" w:color="auto"/>
            <w:left w:val="none" w:sz="0" w:space="0" w:color="auto"/>
            <w:bottom w:val="none" w:sz="0" w:space="0" w:color="auto"/>
            <w:right w:val="none" w:sz="0" w:space="0" w:color="auto"/>
          </w:divBdr>
        </w:div>
        <w:div w:id="1658918565">
          <w:marLeft w:val="0"/>
          <w:marRight w:val="0"/>
          <w:marTop w:val="0"/>
          <w:marBottom w:val="0"/>
          <w:divBdr>
            <w:top w:val="none" w:sz="0" w:space="0" w:color="auto"/>
            <w:left w:val="none" w:sz="0" w:space="0" w:color="auto"/>
            <w:bottom w:val="none" w:sz="0" w:space="0" w:color="auto"/>
            <w:right w:val="none" w:sz="0" w:space="0" w:color="auto"/>
          </w:divBdr>
        </w:div>
        <w:div w:id="1211651267">
          <w:marLeft w:val="0"/>
          <w:marRight w:val="0"/>
          <w:marTop w:val="0"/>
          <w:marBottom w:val="0"/>
          <w:divBdr>
            <w:top w:val="none" w:sz="0" w:space="0" w:color="auto"/>
            <w:left w:val="none" w:sz="0" w:space="0" w:color="auto"/>
            <w:bottom w:val="none" w:sz="0" w:space="0" w:color="auto"/>
            <w:right w:val="none" w:sz="0" w:space="0" w:color="auto"/>
          </w:divBdr>
        </w:div>
        <w:div w:id="1549687215">
          <w:marLeft w:val="0"/>
          <w:marRight w:val="0"/>
          <w:marTop w:val="0"/>
          <w:marBottom w:val="0"/>
          <w:divBdr>
            <w:top w:val="none" w:sz="0" w:space="0" w:color="auto"/>
            <w:left w:val="none" w:sz="0" w:space="0" w:color="auto"/>
            <w:bottom w:val="none" w:sz="0" w:space="0" w:color="auto"/>
            <w:right w:val="none" w:sz="0" w:space="0" w:color="auto"/>
          </w:divBdr>
        </w:div>
        <w:div w:id="634606796">
          <w:marLeft w:val="0"/>
          <w:marRight w:val="0"/>
          <w:marTop w:val="0"/>
          <w:marBottom w:val="0"/>
          <w:divBdr>
            <w:top w:val="none" w:sz="0" w:space="0" w:color="auto"/>
            <w:left w:val="none" w:sz="0" w:space="0" w:color="auto"/>
            <w:bottom w:val="none" w:sz="0" w:space="0" w:color="auto"/>
            <w:right w:val="none" w:sz="0" w:space="0" w:color="auto"/>
          </w:divBdr>
        </w:div>
        <w:div w:id="736246442">
          <w:marLeft w:val="0"/>
          <w:marRight w:val="0"/>
          <w:marTop w:val="0"/>
          <w:marBottom w:val="0"/>
          <w:divBdr>
            <w:top w:val="none" w:sz="0" w:space="0" w:color="auto"/>
            <w:left w:val="none" w:sz="0" w:space="0" w:color="auto"/>
            <w:bottom w:val="none" w:sz="0" w:space="0" w:color="auto"/>
            <w:right w:val="none" w:sz="0" w:space="0" w:color="auto"/>
          </w:divBdr>
        </w:div>
        <w:div w:id="895508987">
          <w:marLeft w:val="0"/>
          <w:marRight w:val="0"/>
          <w:marTop w:val="0"/>
          <w:marBottom w:val="0"/>
          <w:divBdr>
            <w:top w:val="none" w:sz="0" w:space="0" w:color="auto"/>
            <w:left w:val="none" w:sz="0" w:space="0" w:color="auto"/>
            <w:bottom w:val="none" w:sz="0" w:space="0" w:color="auto"/>
            <w:right w:val="none" w:sz="0" w:space="0" w:color="auto"/>
          </w:divBdr>
        </w:div>
        <w:div w:id="1998456737">
          <w:marLeft w:val="0"/>
          <w:marRight w:val="0"/>
          <w:marTop w:val="0"/>
          <w:marBottom w:val="0"/>
          <w:divBdr>
            <w:top w:val="none" w:sz="0" w:space="0" w:color="auto"/>
            <w:left w:val="none" w:sz="0" w:space="0" w:color="auto"/>
            <w:bottom w:val="none" w:sz="0" w:space="0" w:color="auto"/>
            <w:right w:val="none" w:sz="0" w:space="0" w:color="auto"/>
          </w:divBdr>
        </w:div>
        <w:div w:id="799230338">
          <w:marLeft w:val="0"/>
          <w:marRight w:val="0"/>
          <w:marTop w:val="0"/>
          <w:marBottom w:val="0"/>
          <w:divBdr>
            <w:top w:val="none" w:sz="0" w:space="0" w:color="auto"/>
            <w:left w:val="none" w:sz="0" w:space="0" w:color="auto"/>
            <w:bottom w:val="none" w:sz="0" w:space="0" w:color="auto"/>
            <w:right w:val="none" w:sz="0" w:space="0" w:color="auto"/>
          </w:divBdr>
        </w:div>
        <w:div w:id="563561582">
          <w:marLeft w:val="0"/>
          <w:marRight w:val="0"/>
          <w:marTop w:val="0"/>
          <w:marBottom w:val="0"/>
          <w:divBdr>
            <w:top w:val="none" w:sz="0" w:space="0" w:color="auto"/>
            <w:left w:val="none" w:sz="0" w:space="0" w:color="auto"/>
            <w:bottom w:val="none" w:sz="0" w:space="0" w:color="auto"/>
            <w:right w:val="none" w:sz="0" w:space="0" w:color="auto"/>
          </w:divBdr>
          <w:divsChild>
            <w:div w:id="807010935">
              <w:marLeft w:val="0"/>
              <w:marRight w:val="0"/>
              <w:marTop w:val="0"/>
              <w:marBottom w:val="0"/>
              <w:divBdr>
                <w:top w:val="none" w:sz="0" w:space="0" w:color="auto"/>
                <w:left w:val="none" w:sz="0" w:space="0" w:color="auto"/>
                <w:bottom w:val="none" w:sz="0" w:space="0" w:color="auto"/>
                <w:right w:val="none" w:sz="0" w:space="0" w:color="auto"/>
              </w:divBdr>
            </w:div>
          </w:divsChild>
        </w:div>
        <w:div w:id="1537767763">
          <w:marLeft w:val="0"/>
          <w:marRight w:val="0"/>
          <w:marTop w:val="0"/>
          <w:marBottom w:val="0"/>
          <w:divBdr>
            <w:top w:val="none" w:sz="0" w:space="0" w:color="auto"/>
            <w:left w:val="none" w:sz="0" w:space="0" w:color="auto"/>
            <w:bottom w:val="none" w:sz="0" w:space="0" w:color="auto"/>
            <w:right w:val="none" w:sz="0" w:space="0" w:color="auto"/>
          </w:divBdr>
        </w:div>
        <w:div w:id="2138789323">
          <w:marLeft w:val="0"/>
          <w:marRight w:val="0"/>
          <w:marTop w:val="0"/>
          <w:marBottom w:val="0"/>
          <w:divBdr>
            <w:top w:val="none" w:sz="0" w:space="0" w:color="auto"/>
            <w:left w:val="none" w:sz="0" w:space="0" w:color="auto"/>
            <w:bottom w:val="none" w:sz="0" w:space="0" w:color="auto"/>
            <w:right w:val="none" w:sz="0" w:space="0" w:color="auto"/>
          </w:divBdr>
        </w:div>
        <w:div w:id="1870293355">
          <w:marLeft w:val="0"/>
          <w:marRight w:val="0"/>
          <w:marTop w:val="0"/>
          <w:marBottom w:val="0"/>
          <w:divBdr>
            <w:top w:val="none" w:sz="0" w:space="0" w:color="auto"/>
            <w:left w:val="none" w:sz="0" w:space="0" w:color="auto"/>
            <w:bottom w:val="none" w:sz="0" w:space="0" w:color="auto"/>
            <w:right w:val="none" w:sz="0" w:space="0" w:color="auto"/>
          </w:divBdr>
        </w:div>
        <w:div w:id="1551190813">
          <w:marLeft w:val="0"/>
          <w:marRight w:val="0"/>
          <w:marTop w:val="0"/>
          <w:marBottom w:val="0"/>
          <w:divBdr>
            <w:top w:val="none" w:sz="0" w:space="0" w:color="auto"/>
            <w:left w:val="none" w:sz="0" w:space="0" w:color="auto"/>
            <w:bottom w:val="none" w:sz="0" w:space="0" w:color="auto"/>
            <w:right w:val="none" w:sz="0" w:space="0" w:color="auto"/>
          </w:divBdr>
        </w:div>
        <w:div w:id="997147386">
          <w:marLeft w:val="0"/>
          <w:marRight w:val="0"/>
          <w:marTop w:val="0"/>
          <w:marBottom w:val="0"/>
          <w:divBdr>
            <w:top w:val="none" w:sz="0" w:space="0" w:color="auto"/>
            <w:left w:val="none" w:sz="0" w:space="0" w:color="auto"/>
            <w:bottom w:val="none" w:sz="0" w:space="0" w:color="auto"/>
            <w:right w:val="none" w:sz="0" w:space="0" w:color="auto"/>
          </w:divBdr>
        </w:div>
        <w:div w:id="177696423">
          <w:marLeft w:val="0"/>
          <w:marRight w:val="0"/>
          <w:marTop w:val="0"/>
          <w:marBottom w:val="0"/>
          <w:divBdr>
            <w:top w:val="none" w:sz="0" w:space="0" w:color="auto"/>
            <w:left w:val="none" w:sz="0" w:space="0" w:color="auto"/>
            <w:bottom w:val="none" w:sz="0" w:space="0" w:color="auto"/>
            <w:right w:val="none" w:sz="0" w:space="0" w:color="auto"/>
          </w:divBdr>
        </w:div>
        <w:div w:id="710612351">
          <w:marLeft w:val="0"/>
          <w:marRight w:val="0"/>
          <w:marTop w:val="0"/>
          <w:marBottom w:val="0"/>
          <w:divBdr>
            <w:top w:val="none" w:sz="0" w:space="0" w:color="auto"/>
            <w:left w:val="none" w:sz="0" w:space="0" w:color="auto"/>
            <w:bottom w:val="none" w:sz="0" w:space="0" w:color="auto"/>
            <w:right w:val="none" w:sz="0" w:space="0" w:color="auto"/>
          </w:divBdr>
        </w:div>
        <w:div w:id="999894112">
          <w:marLeft w:val="0"/>
          <w:marRight w:val="0"/>
          <w:marTop w:val="0"/>
          <w:marBottom w:val="0"/>
          <w:divBdr>
            <w:top w:val="none" w:sz="0" w:space="0" w:color="auto"/>
            <w:left w:val="none" w:sz="0" w:space="0" w:color="auto"/>
            <w:bottom w:val="none" w:sz="0" w:space="0" w:color="auto"/>
            <w:right w:val="none" w:sz="0" w:space="0" w:color="auto"/>
          </w:divBdr>
          <w:divsChild>
            <w:div w:id="6145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ata.parl.gc.ca/widgets/v1/en/intervention/256203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3787</Words>
  <Characters>20832</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Anne Boily</cp:lastModifiedBy>
  <cp:revision>2</cp:revision>
  <dcterms:created xsi:type="dcterms:W3CDTF">2013-05-14T19:50:00Z</dcterms:created>
  <dcterms:modified xsi:type="dcterms:W3CDTF">2013-05-14T20:02:00Z</dcterms:modified>
</cp:coreProperties>
</file>