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82"/>
        <w:gridCol w:w="961"/>
        <w:gridCol w:w="1230"/>
        <w:gridCol w:w="1130"/>
        <w:gridCol w:w="1133"/>
        <w:gridCol w:w="1198"/>
        <w:gridCol w:w="1553"/>
      </w:tblGrid>
      <w:tr w:rsidR="00556846" w:rsidRPr="00556846" w:rsidTr="00FC46E6">
        <w:tc>
          <w:tcPr>
            <w:tcW w:w="98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556846" w:rsidRPr="00556846" w:rsidRDefault="00556846" w:rsidP="00556846">
            <w:pPr>
              <w:spacing w:after="100"/>
              <w:rPr>
                <w:rFonts w:eastAsia="Calibri"/>
                <w:b/>
                <w:bCs/>
                <w:i/>
                <w:sz w:val="20"/>
                <w:szCs w:val="20"/>
                <w:lang w:val="fr-CA" w:eastAsia="fr-CA"/>
              </w:rPr>
            </w:pPr>
            <w:r w:rsidRPr="00556846">
              <w:rPr>
                <w:rFonts w:eastAsia="Calibri"/>
                <w:b/>
                <w:bCs/>
                <w:i/>
                <w:sz w:val="20"/>
                <w:szCs w:val="20"/>
                <w:lang w:val="fr-CA" w:eastAsia="fr-CA"/>
              </w:rPr>
              <w:t>Province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56846" w:rsidRPr="00556846" w:rsidRDefault="00556846" w:rsidP="00556846">
            <w:pPr>
              <w:spacing w:after="100"/>
              <w:rPr>
                <w:rFonts w:eastAsia="Calibri"/>
                <w:b/>
                <w:bCs/>
                <w:i/>
                <w:sz w:val="20"/>
                <w:szCs w:val="20"/>
                <w:lang w:val="fr-CA" w:eastAsia="fr-CA"/>
              </w:rPr>
            </w:pPr>
            <w:r w:rsidRPr="00556846">
              <w:rPr>
                <w:rFonts w:eastAsia="Calibri"/>
                <w:b/>
                <w:bCs/>
                <w:i/>
                <w:sz w:val="20"/>
                <w:szCs w:val="20"/>
                <w:lang w:val="fr-CA" w:eastAsia="fr-CA"/>
              </w:rPr>
              <w:t>Législature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56846" w:rsidRPr="00556846" w:rsidRDefault="00556846" w:rsidP="00556846">
            <w:pPr>
              <w:spacing w:after="100"/>
              <w:rPr>
                <w:rFonts w:eastAsia="Calibri"/>
                <w:b/>
                <w:bCs/>
                <w:i/>
                <w:sz w:val="20"/>
                <w:szCs w:val="20"/>
                <w:lang w:val="fr-CA" w:eastAsia="fr-CA"/>
              </w:rPr>
            </w:pPr>
            <w:r w:rsidRPr="00556846">
              <w:rPr>
                <w:rFonts w:eastAsia="Calibri"/>
                <w:b/>
                <w:bCs/>
                <w:i/>
                <w:sz w:val="20"/>
                <w:szCs w:val="20"/>
                <w:lang w:val="fr-CA" w:eastAsia="fr-CA"/>
              </w:rPr>
              <w:t>Session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56846" w:rsidRPr="00556846" w:rsidRDefault="00556846" w:rsidP="00556846">
            <w:pPr>
              <w:spacing w:after="100"/>
              <w:rPr>
                <w:rFonts w:eastAsia="Calibri"/>
                <w:b/>
                <w:bCs/>
                <w:i/>
                <w:sz w:val="20"/>
                <w:szCs w:val="20"/>
                <w:lang w:val="fr-CA" w:eastAsia="fr-CA"/>
              </w:rPr>
            </w:pPr>
            <w:r w:rsidRPr="00556846">
              <w:rPr>
                <w:rFonts w:eastAsia="Calibri"/>
                <w:b/>
                <w:bCs/>
                <w:i/>
                <w:sz w:val="20"/>
                <w:szCs w:val="20"/>
                <w:lang w:val="fr-CA" w:eastAsia="fr-CA"/>
              </w:rPr>
              <w:t>Type de discours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56846" w:rsidRPr="00556846" w:rsidRDefault="00556846" w:rsidP="00556846">
            <w:pPr>
              <w:spacing w:after="100"/>
              <w:rPr>
                <w:rFonts w:eastAsia="Calibri"/>
                <w:b/>
                <w:bCs/>
                <w:i/>
                <w:sz w:val="20"/>
                <w:szCs w:val="20"/>
                <w:lang w:val="fr-CA" w:eastAsia="fr-CA"/>
              </w:rPr>
            </w:pPr>
            <w:r w:rsidRPr="00556846">
              <w:rPr>
                <w:rFonts w:eastAsia="Calibri"/>
                <w:b/>
                <w:bCs/>
                <w:i/>
                <w:sz w:val="20"/>
                <w:szCs w:val="20"/>
                <w:lang w:val="fr-CA" w:eastAsia="fr-CA"/>
              </w:rPr>
              <w:t>Date du discours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56846" w:rsidRPr="00556846" w:rsidRDefault="00556846" w:rsidP="00556846">
            <w:pPr>
              <w:spacing w:after="100"/>
              <w:rPr>
                <w:rFonts w:eastAsia="Calibri"/>
                <w:b/>
                <w:bCs/>
                <w:i/>
                <w:sz w:val="20"/>
                <w:szCs w:val="20"/>
                <w:lang w:val="fr-CA" w:eastAsia="fr-CA"/>
              </w:rPr>
            </w:pPr>
            <w:r w:rsidRPr="00556846">
              <w:rPr>
                <w:rFonts w:eastAsia="Calibri"/>
                <w:b/>
                <w:bCs/>
                <w:i/>
                <w:sz w:val="20"/>
                <w:szCs w:val="20"/>
                <w:lang w:val="fr-CA" w:eastAsia="fr-CA"/>
              </w:rPr>
              <w:t>Locuteur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56846" w:rsidRPr="00556846" w:rsidRDefault="00556846" w:rsidP="00556846">
            <w:pPr>
              <w:spacing w:after="100"/>
              <w:rPr>
                <w:rFonts w:eastAsia="Calibri"/>
                <w:b/>
                <w:bCs/>
                <w:i/>
                <w:sz w:val="20"/>
                <w:szCs w:val="20"/>
                <w:lang w:val="fr-CA" w:eastAsia="fr-CA"/>
              </w:rPr>
            </w:pPr>
            <w:r w:rsidRPr="00556846">
              <w:rPr>
                <w:rFonts w:eastAsia="Calibri"/>
                <w:b/>
                <w:bCs/>
                <w:i/>
                <w:sz w:val="20"/>
                <w:szCs w:val="20"/>
                <w:lang w:val="fr-CA" w:eastAsia="fr-CA"/>
              </w:rPr>
              <w:t>Fonction du locuteur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556846" w:rsidRPr="00556846" w:rsidRDefault="00556846" w:rsidP="00556846">
            <w:pPr>
              <w:spacing w:after="100"/>
              <w:rPr>
                <w:rFonts w:eastAsia="Calibri"/>
                <w:b/>
                <w:bCs/>
                <w:i/>
                <w:sz w:val="20"/>
                <w:szCs w:val="20"/>
                <w:lang w:val="fr-CA" w:eastAsia="fr-CA"/>
              </w:rPr>
            </w:pPr>
            <w:r w:rsidRPr="00556846">
              <w:rPr>
                <w:rFonts w:eastAsia="Calibri"/>
                <w:b/>
                <w:bCs/>
                <w:i/>
                <w:sz w:val="20"/>
                <w:szCs w:val="20"/>
                <w:lang w:val="fr-CA" w:eastAsia="fr-CA"/>
              </w:rPr>
              <w:t>Parti politique</w:t>
            </w:r>
          </w:p>
        </w:tc>
      </w:tr>
      <w:tr w:rsidR="00556846" w:rsidRPr="00556846" w:rsidTr="00FC46E6">
        <w:trPr>
          <w:trHeight w:val="829"/>
        </w:trPr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6846" w:rsidRPr="00556846" w:rsidRDefault="00556846" w:rsidP="00556846">
            <w:pPr>
              <w:spacing w:after="100"/>
              <w:rPr>
                <w:rFonts w:eastAsia="Calibri"/>
                <w:bCs/>
                <w:sz w:val="20"/>
                <w:szCs w:val="20"/>
                <w:lang w:val="fr-CA" w:eastAsia="fr-CA"/>
              </w:rPr>
            </w:pPr>
            <w:r w:rsidRPr="00556846">
              <w:rPr>
                <w:rFonts w:eastAsia="Calibri"/>
                <w:bCs/>
                <w:sz w:val="20"/>
                <w:szCs w:val="20"/>
                <w:lang w:val="fr-CA" w:eastAsia="fr-CA"/>
              </w:rPr>
              <w:t>Alberta</w:t>
            </w:r>
          </w:p>
        </w:tc>
        <w:tc>
          <w:tcPr>
            <w:tcW w:w="11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46" w:rsidRPr="00556846" w:rsidRDefault="00556846" w:rsidP="00556846">
            <w:pPr>
              <w:spacing w:after="100"/>
              <w:rPr>
                <w:rFonts w:eastAsia="Calibri"/>
                <w:bCs/>
                <w:sz w:val="20"/>
                <w:szCs w:val="20"/>
                <w:lang w:val="fr-CA" w:eastAsia="fr-CA"/>
              </w:rPr>
            </w:pPr>
            <w:r w:rsidRPr="00556846">
              <w:rPr>
                <w:rFonts w:eastAsia="Calibri"/>
                <w:bCs/>
                <w:sz w:val="20"/>
                <w:szCs w:val="20"/>
                <w:lang w:val="fr-CA" w:eastAsia="fr-CA"/>
              </w:rPr>
              <w:t>23</w:t>
            </w:r>
            <w:r w:rsidRPr="00556846">
              <w:rPr>
                <w:rFonts w:eastAsia="Calibri"/>
                <w:bCs/>
                <w:sz w:val="20"/>
                <w:szCs w:val="20"/>
                <w:vertAlign w:val="superscript"/>
                <w:lang w:val="fr-CA" w:eastAsia="fr-CA"/>
              </w:rPr>
              <w:t>e</w:t>
            </w:r>
            <w:r w:rsidRPr="00556846">
              <w:rPr>
                <w:rFonts w:eastAsia="Calibri"/>
                <w:bCs/>
                <w:sz w:val="20"/>
                <w:szCs w:val="20"/>
                <w:lang w:val="fr-CA" w:eastAsia="fr-CA"/>
              </w:rPr>
              <w:t xml:space="preserve"> </w:t>
            </w: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46" w:rsidRPr="00556846" w:rsidRDefault="00556846" w:rsidP="00556846">
            <w:pPr>
              <w:spacing w:after="100"/>
              <w:rPr>
                <w:rFonts w:eastAsia="Calibri"/>
                <w:bCs/>
                <w:sz w:val="20"/>
                <w:szCs w:val="20"/>
                <w:lang w:val="fr-CA" w:eastAsia="fr-CA"/>
              </w:rPr>
            </w:pPr>
            <w:r w:rsidRPr="00556846">
              <w:rPr>
                <w:rFonts w:eastAsia="Calibri"/>
                <w:bCs/>
                <w:sz w:val="20"/>
                <w:szCs w:val="20"/>
                <w:lang w:val="fr-CA" w:eastAsia="fr-CA"/>
              </w:rPr>
              <w:t>5</w:t>
            </w:r>
            <w:r w:rsidRPr="00556846">
              <w:rPr>
                <w:rFonts w:eastAsia="Calibri"/>
                <w:bCs/>
                <w:sz w:val="20"/>
                <w:szCs w:val="20"/>
                <w:vertAlign w:val="superscript"/>
                <w:lang w:val="fr-CA" w:eastAsia="fr-CA"/>
              </w:rPr>
              <w:t>e</w:t>
            </w:r>
            <w:r w:rsidRPr="00556846">
              <w:rPr>
                <w:rFonts w:eastAsia="Calibri"/>
                <w:bCs/>
                <w:sz w:val="20"/>
                <w:szCs w:val="20"/>
                <w:lang w:val="fr-CA" w:eastAsia="fr-CA"/>
              </w:rPr>
              <w:t xml:space="preserve"> </w:t>
            </w: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46" w:rsidRPr="00556846" w:rsidRDefault="00556846" w:rsidP="00556846">
            <w:pPr>
              <w:spacing w:after="100"/>
              <w:rPr>
                <w:rFonts w:eastAsia="Calibri"/>
                <w:bCs/>
                <w:sz w:val="20"/>
                <w:szCs w:val="20"/>
                <w:lang w:val="fr-CA" w:eastAsia="fr-CA"/>
              </w:rPr>
            </w:pPr>
            <w:r w:rsidRPr="00556846">
              <w:rPr>
                <w:rFonts w:eastAsia="Calibri"/>
                <w:bCs/>
                <w:sz w:val="20"/>
                <w:szCs w:val="20"/>
                <w:lang w:val="fr-CA" w:eastAsia="fr-CA"/>
              </w:rPr>
              <w:t>Discours du budget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46" w:rsidRPr="00556846" w:rsidRDefault="00556846" w:rsidP="00556846">
            <w:pPr>
              <w:spacing w:after="100"/>
              <w:rPr>
                <w:rFonts w:eastAsia="Calibri"/>
                <w:bCs/>
                <w:sz w:val="20"/>
                <w:szCs w:val="20"/>
                <w:lang w:val="fr-CA" w:eastAsia="fr-CA"/>
              </w:rPr>
            </w:pPr>
            <w:r w:rsidRPr="00556846">
              <w:rPr>
                <w:rFonts w:eastAsia="Calibri"/>
                <w:bCs/>
                <w:sz w:val="20"/>
                <w:szCs w:val="20"/>
                <w:lang w:val="fr-CA" w:eastAsia="fr-CA"/>
              </w:rPr>
              <w:t>11 février 1997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46" w:rsidRPr="00556846" w:rsidRDefault="00556846" w:rsidP="00556846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val="en-CA"/>
              </w:rPr>
            </w:pPr>
            <w:r w:rsidRPr="00556846">
              <w:rPr>
                <w:rFonts w:eastAsia="Calibri"/>
                <w:bCs/>
                <w:sz w:val="20"/>
                <w:szCs w:val="20"/>
                <w:lang w:val="en-CA" w:eastAsia="fr-CA"/>
              </w:rPr>
              <w:t>M. James (Jim) Dinning</w:t>
            </w:r>
          </w:p>
        </w:tc>
        <w:tc>
          <w:tcPr>
            <w:tcW w:w="11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46" w:rsidRPr="00556846" w:rsidRDefault="00556846" w:rsidP="00556846">
            <w:pPr>
              <w:spacing w:after="100"/>
              <w:rPr>
                <w:rFonts w:eastAsia="Calibri"/>
                <w:bCs/>
                <w:sz w:val="20"/>
                <w:szCs w:val="20"/>
                <w:lang w:val="en-CA" w:eastAsia="fr-CA"/>
              </w:rPr>
            </w:pPr>
            <w:proofErr w:type="spellStart"/>
            <w:r w:rsidRPr="00556846">
              <w:rPr>
                <w:rFonts w:eastAsia="Calibri"/>
                <w:bCs/>
                <w:sz w:val="20"/>
                <w:szCs w:val="20"/>
                <w:lang w:val="en-CA" w:eastAsia="fr-CA"/>
              </w:rPr>
              <w:t>Trésorier</w:t>
            </w:r>
            <w:proofErr w:type="spellEnd"/>
            <w:r w:rsidRPr="00556846">
              <w:rPr>
                <w:rFonts w:eastAsia="Calibri"/>
                <w:bCs/>
                <w:sz w:val="20"/>
                <w:szCs w:val="20"/>
                <w:lang w:val="en-CA" w:eastAsia="fr-CA"/>
              </w:rPr>
              <w:t xml:space="preserve"> provincial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6846" w:rsidRPr="00556846" w:rsidRDefault="00556846" w:rsidP="00556846">
            <w:pPr>
              <w:spacing w:after="100"/>
              <w:rPr>
                <w:rFonts w:eastAsia="Calibri"/>
                <w:bCs/>
                <w:sz w:val="20"/>
                <w:szCs w:val="20"/>
                <w:lang w:val="en-CA" w:eastAsia="fr-CA"/>
              </w:rPr>
            </w:pPr>
            <w:r w:rsidRPr="00556846">
              <w:rPr>
                <w:rFonts w:eastAsia="Calibri"/>
                <w:bCs/>
                <w:sz w:val="20"/>
                <w:szCs w:val="20"/>
                <w:lang w:val="en-CA" w:eastAsia="fr-CA"/>
              </w:rPr>
              <w:t>PC</w:t>
            </w:r>
          </w:p>
        </w:tc>
      </w:tr>
    </w:tbl>
    <w:p w:rsidR="00556846" w:rsidRPr="00556846" w:rsidRDefault="00556846" w:rsidP="00556846">
      <w:pPr>
        <w:jc w:val="both"/>
        <w:rPr>
          <w:b/>
        </w:rPr>
      </w:pPr>
    </w:p>
    <w:p w:rsidR="00556846" w:rsidRDefault="00556846" w:rsidP="00556846">
      <w:pPr>
        <w:jc w:val="both"/>
      </w:pPr>
      <w:r w:rsidRPr="00556846">
        <w:rPr>
          <w:b/>
        </w:rPr>
        <w:t>Mr. Dinning:</w:t>
      </w:r>
      <w:r>
        <w:rPr>
          <w:b/>
        </w:rPr>
        <w:t xml:space="preserve"> </w:t>
      </w:r>
      <w:r w:rsidRPr="00556846">
        <w:t>Mr. Speaker, it is a rare pleasure for me to</w:t>
      </w:r>
      <w:r>
        <w:rPr>
          <w:b/>
        </w:rPr>
        <w:t xml:space="preserve"> </w:t>
      </w:r>
      <w:r w:rsidRPr="00556846">
        <w:t>move the motion standing in my name on the Order Paper.</w:t>
      </w:r>
      <w:bookmarkStart w:id="0" w:name="_GoBack"/>
      <w:bookmarkEnd w:id="0"/>
    </w:p>
    <w:p w:rsidR="00556846" w:rsidRPr="00556846" w:rsidRDefault="00556846" w:rsidP="00556846">
      <w:pPr>
        <w:jc w:val="both"/>
        <w:rPr>
          <w:b/>
        </w:rPr>
      </w:pPr>
    </w:p>
    <w:p w:rsidR="00556846" w:rsidRDefault="00556846" w:rsidP="00556846">
      <w:pPr>
        <w:jc w:val="both"/>
      </w:pPr>
      <w:r w:rsidRPr="00556846">
        <w:t>Mr. Speaker, when I talk abou</w:t>
      </w:r>
      <w:r>
        <w:t xml:space="preserve">t the provincial budget, people </w:t>
      </w:r>
      <w:r w:rsidRPr="00556846">
        <w:t>immediately think of money, bu</w:t>
      </w:r>
      <w:r>
        <w:t xml:space="preserve">t the budget is about more than </w:t>
      </w:r>
      <w:r w:rsidRPr="00556846">
        <w:t>money. It's about setting priorities, t</w:t>
      </w:r>
      <w:r>
        <w:t xml:space="preserve">he right priorities, Albertans' </w:t>
      </w:r>
      <w:r w:rsidRPr="00556846">
        <w:t>priorities, and it's about buildin</w:t>
      </w:r>
      <w:r>
        <w:t xml:space="preserve">g a better province. Instead of </w:t>
      </w:r>
      <w:r w:rsidRPr="00556846">
        <w:t>focusing on the dollars and cents</w:t>
      </w:r>
      <w:r>
        <w:t xml:space="preserve">, I want to talk with Albertans </w:t>
      </w:r>
      <w:r w:rsidRPr="00556846">
        <w:t>today about what this budget means to them.</w:t>
      </w:r>
    </w:p>
    <w:p w:rsidR="00556846" w:rsidRPr="00556846" w:rsidRDefault="00556846" w:rsidP="00556846">
      <w:pPr>
        <w:jc w:val="both"/>
      </w:pPr>
    </w:p>
    <w:p w:rsidR="00556846" w:rsidRPr="00556846" w:rsidRDefault="00556846" w:rsidP="00556846">
      <w:pPr>
        <w:jc w:val="both"/>
      </w:pPr>
      <w:r w:rsidRPr="00556846">
        <w:t>My first message is a simple o</w:t>
      </w:r>
      <w:r>
        <w:t xml:space="preserve">ne. Alberta is back on top, and </w:t>
      </w:r>
      <w:r w:rsidRPr="00556846">
        <w:t>we have never been stronger. Ba</w:t>
      </w:r>
      <w:r>
        <w:t xml:space="preserve">lanced budgets, net debt cut in </w:t>
      </w:r>
      <w:r w:rsidRPr="00556846">
        <w:t>half, the lowest taxes in Canada,</w:t>
      </w:r>
      <w:r>
        <w:t xml:space="preserve"> a growing and more diversified </w:t>
      </w:r>
      <w:r w:rsidRPr="00556846">
        <w:t>economy, more jobs and m</w:t>
      </w:r>
      <w:r>
        <w:t xml:space="preserve">ore Albertans working than ever </w:t>
      </w:r>
      <w:r w:rsidRPr="00556846">
        <w:t>before, a smaller and more focuse</w:t>
      </w:r>
      <w:r>
        <w:t xml:space="preserve">d government, citizens that are </w:t>
      </w:r>
      <w:r w:rsidRPr="00556846">
        <w:t>skilled, energetic and motiv</w:t>
      </w:r>
      <w:r>
        <w:t xml:space="preserve">ated: with those strengths, Mr. </w:t>
      </w:r>
      <w:r w:rsidRPr="00556846">
        <w:t>Speaker, it's no wonder proud Alb</w:t>
      </w:r>
      <w:r>
        <w:t xml:space="preserve">ertans are saying, “Nothing can </w:t>
      </w:r>
      <w:r w:rsidRPr="00556846">
        <w:t>stop us now.”</w:t>
      </w:r>
    </w:p>
    <w:p w:rsidR="00556846" w:rsidRDefault="00556846" w:rsidP="00556846">
      <w:pPr>
        <w:jc w:val="both"/>
      </w:pPr>
    </w:p>
    <w:p w:rsidR="00556846" w:rsidRDefault="00556846" w:rsidP="00556846">
      <w:pPr>
        <w:jc w:val="both"/>
      </w:pPr>
      <w:r w:rsidRPr="00556846">
        <w:t>The prize we set out to achieve</w:t>
      </w:r>
      <w:r>
        <w:t xml:space="preserve">, a solid financial foundation, </w:t>
      </w:r>
      <w:r w:rsidRPr="00556846">
        <w:t xml:space="preserve">that prize is now firmly in our grasp, and we aren't letting </w:t>
      </w:r>
      <w:r>
        <w:t xml:space="preserve">go. </w:t>
      </w:r>
      <w:r w:rsidRPr="00556846">
        <w:t>Now it's time to secure what we've</w:t>
      </w:r>
      <w:r>
        <w:t xml:space="preserve"> achieved and build on it, time </w:t>
      </w:r>
      <w:r w:rsidRPr="00556846">
        <w:t xml:space="preserve">to put spending cuts behind us, to </w:t>
      </w:r>
      <w:r>
        <w:t xml:space="preserve">focus not just on what we spend </w:t>
      </w:r>
      <w:r w:rsidRPr="00556846">
        <w:t>but what we can achieve. That's</w:t>
      </w:r>
      <w:r>
        <w:t xml:space="preserve"> what Budget '97 does. It keeps </w:t>
      </w:r>
      <w:r w:rsidRPr="00556846">
        <w:t>us on track with responsible spending, spending that's t</w:t>
      </w:r>
      <w:r>
        <w:t xml:space="preserve">argeted at </w:t>
      </w:r>
      <w:r w:rsidRPr="00556846">
        <w:t>the right priorities, spending that ach</w:t>
      </w:r>
      <w:r>
        <w:t xml:space="preserve">ieves the kinds of results that </w:t>
      </w:r>
      <w:r w:rsidRPr="00556846">
        <w:t>Albertans expect. And that mean</w:t>
      </w:r>
      <w:r>
        <w:t xml:space="preserve">s a health system Albertans can </w:t>
      </w:r>
      <w:r w:rsidRPr="00556846">
        <w:t>count on, a health system that's there when they need it.</w:t>
      </w:r>
    </w:p>
    <w:p w:rsidR="00556846" w:rsidRPr="00556846" w:rsidRDefault="00556846" w:rsidP="00556846">
      <w:pPr>
        <w:jc w:val="both"/>
      </w:pPr>
    </w:p>
    <w:p w:rsidR="00556846" w:rsidRDefault="00556846" w:rsidP="00556846">
      <w:pPr>
        <w:jc w:val="both"/>
      </w:pPr>
      <w:r w:rsidRPr="00556846">
        <w:t>Budget '97 is also about education and training for o</w:t>
      </w:r>
      <w:r>
        <w:t xml:space="preserve">ur young </w:t>
      </w:r>
      <w:r w:rsidRPr="00556846">
        <w:t>people. It's about jobs and a thr</w:t>
      </w:r>
      <w:r>
        <w:t xml:space="preserve">iving economy for our province. </w:t>
      </w:r>
      <w:r w:rsidRPr="00556846">
        <w:t xml:space="preserve">What we're talking about is </w:t>
      </w:r>
      <w:r>
        <w:t xml:space="preserve">building Alberta, a vibrant and </w:t>
      </w:r>
      <w:r w:rsidRPr="00556846">
        <w:t>prosperous province where Albert</w:t>
      </w:r>
      <w:r>
        <w:t xml:space="preserve">ans enjoy a superior quality of </w:t>
      </w:r>
      <w:r w:rsidRPr="00556846">
        <w:t>life, a province where people are confident about the futu</w:t>
      </w:r>
      <w:r>
        <w:t xml:space="preserve">re for </w:t>
      </w:r>
      <w:r w:rsidRPr="00556846">
        <w:t>themselves and for their c</w:t>
      </w:r>
      <w:r>
        <w:t xml:space="preserve">hildren. That's our vision, Mr. </w:t>
      </w:r>
      <w:r w:rsidRPr="00556846">
        <w:t>Speaker. That's what we're worki</w:t>
      </w:r>
      <w:r>
        <w:t xml:space="preserve">ng so hard to achieve, and that </w:t>
      </w:r>
      <w:r w:rsidRPr="00556846">
        <w:t>job is a constant work in progress.</w:t>
      </w:r>
    </w:p>
    <w:p w:rsidR="00556846" w:rsidRPr="00556846" w:rsidRDefault="00556846" w:rsidP="00556846">
      <w:pPr>
        <w:jc w:val="both"/>
      </w:pPr>
    </w:p>
    <w:p w:rsidR="00556846" w:rsidRDefault="00556846" w:rsidP="00556846">
      <w:pPr>
        <w:jc w:val="both"/>
      </w:pPr>
      <w:r w:rsidRPr="00556846">
        <w:t>Budget '97 is about respons</w:t>
      </w:r>
      <w:r>
        <w:t xml:space="preserve">ible spending. With this budget </w:t>
      </w:r>
      <w:r w:rsidRPr="00556846">
        <w:t xml:space="preserve">Albertans will see an affordable </w:t>
      </w:r>
      <w:r>
        <w:t xml:space="preserve">plan for spending on priorities </w:t>
      </w:r>
      <w:r w:rsidRPr="00556846">
        <w:t>that are important to them. They</w:t>
      </w:r>
      <w:r>
        <w:t xml:space="preserve">'ll see a government determined </w:t>
      </w:r>
      <w:r w:rsidRPr="00556846">
        <w:t>to stick to a responsible course, b</w:t>
      </w:r>
      <w:r>
        <w:t xml:space="preserve">ecause every commitment in this </w:t>
      </w:r>
      <w:r w:rsidRPr="00556846">
        <w:t>budget is paid for. Every commitm</w:t>
      </w:r>
      <w:r>
        <w:t xml:space="preserve">ent fits into a balanced budget </w:t>
      </w:r>
      <w:r w:rsidRPr="00556846">
        <w:t>plan. Unlike the lofty promis</w:t>
      </w:r>
      <w:r>
        <w:t xml:space="preserve">es made by others, there are no </w:t>
      </w:r>
      <w:r w:rsidRPr="00556846">
        <w:t>promises paid for with borrowed mo</w:t>
      </w:r>
      <w:r>
        <w:t xml:space="preserve">ney, with future tax increases, </w:t>
      </w:r>
      <w:r w:rsidRPr="00556846">
        <w:t>or from selling off the her</w:t>
      </w:r>
      <w:r>
        <w:t xml:space="preserve">itage fund or from passing debt </w:t>
      </w:r>
      <w:r w:rsidRPr="00556846">
        <w:t>on to our children. Some me</w:t>
      </w:r>
      <w:r>
        <w:t xml:space="preserve">mbers, Mr. Speaker, may want to </w:t>
      </w:r>
      <w:r w:rsidRPr="00556846">
        <w:t>lure Albertans to believe there a</w:t>
      </w:r>
      <w:r>
        <w:t xml:space="preserve">re no limits on how much we can </w:t>
      </w:r>
      <w:r w:rsidRPr="00556846">
        <w:t xml:space="preserve">spend, but Albertans know better. They want solid, </w:t>
      </w:r>
      <w:r w:rsidRPr="00556846">
        <w:lastRenderedPageBreak/>
        <w:t>responsible</w:t>
      </w:r>
      <w:r>
        <w:t xml:space="preserve"> </w:t>
      </w:r>
      <w:r w:rsidRPr="00556846">
        <w:t>management of their tax dollars, and that's exactly what they'll</w:t>
      </w:r>
      <w:r>
        <w:t xml:space="preserve"> </w:t>
      </w:r>
      <w:r w:rsidRPr="00556846">
        <w:t>get from a Ralph Klein government.</w:t>
      </w:r>
    </w:p>
    <w:p w:rsidR="00556846" w:rsidRPr="00556846" w:rsidRDefault="00556846" w:rsidP="00556846">
      <w:pPr>
        <w:jc w:val="both"/>
      </w:pPr>
    </w:p>
    <w:p w:rsidR="00556846" w:rsidRDefault="00556846" w:rsidP="00556846">
      <w:pPr>
        <w:jc w:val="both"/>
      </w:pPr>
      <w:r w:rsidRPr="00556846">
        <w:t>With Budget '97 we're sticking with wha</w:t>
      </w:r>
      <w:r>
        <w:t xml:space="preserve">t works: spending that </w:t>
      </w:r>
      <w:r w:rsidRPr="00556846">
        <w:t xml:space="preserve">we can afford, reinvesting savings in </w:t>
      </w:r>
      <w:r>
        <w:t xml:space="preserve">high-priority areas, continuing </w:t>
      </w:r>
      <w:r w:rsidRPr="00556846">
        <w:t>to search for better ways to get</w:t>
      </w:r>
      <w:r>
        <w:t xml:space="preserve"> better results for the dollars </w:t>
      </w:r>
      <w:r w:rsidRPr="00556846">
        <w:t>that we spend, paying down t</w:t>
      </w:r>
      <w:r>
        <w:t xml:space="preserve">he mortgage, doing all the same </w:t>
      </w:r>
      <w:r w:rsidRPr="00556846">
        <w:t>sensible things that Alberta families d</w:t>
      </w:r>
      <w:r>
        <w:t xml:space="preserve">o when it comes to their own </w:t>
      </w:r>
      <w:r w:rsidRPr="00556846">
        <w:t>budgets.</w:t>
      </w:r>
    </w:p>
    <w:p w:rsidR="00556846" w:rsidRPr="00556846" w:rsidRDefault="00556846" w:rsidP="00556846">
      <w:pPr>
        <w:jc w:val="both"/>
      </w:pPr>
    </w:p>
    <w:p w:rsidR="00556846" w:rsidRDefault="00556846" w:rsidP="00556846">
      <w:pPr>
        <w:jc w:val="both"/>
      </w:pPr>
      <w:r w:rsidRPr="00556846">
        <w:t>Let me give you the financial h</w:t>
      </w:r>
      <w:r>
        <w:t xml:space="preserve">ighlights. First, Alberta has a </w:t>
      </w:r>
      <w:r w:rsidRPr="00556846">
        <w:t>balanced budget. We will never ag</w:t>
      </w:r>
      <w:r>
        <w:t xml:space="preserve">ain present a deficit budget in </w:t>
      </w:r>
      <w:r w:rsidRPr="00556846">
        <w:t xml:space="preserve">this Assembly; that's the law in </w:t>
      </w:r>
      <w:r>
        <w:t xml:space="preserve">this province. This coming year </w:t>
      </w:r>
      <w:r w:rsidRPr="00556846">
        <w:t>Alberta will have a surplus of at leas</w:t>
      </w:r>
      <w:r>
        <w:t xml:space="preserve">t $144 million. If volatile oil </w:t>
      </w:r>
      <w:r w:rsidRPr="00556846">
        <w:t>and gas prices and corpora</w:t>
      </w:r>
      <w:r>
        <w:t xml:space="preserve">te tax revenues are higher than </w:t>
      </w:r>
      <w:r w:rsidRPr="00556846">
        <w:t>budgeted, the surplus could be h</w:t>
      </w:r>
      <w:r>
        <w:t xml:space="preserve">igher. In fact, it could exceed </w:t>
      </w:r>
      <w:r w:rsidRPr="00556846">
        <w:t>$800 million. And if those windfa</w:t>
      </w:r>
      <w:r>
        <w:t xml:space="preserve">ll revenues occur, if they come </w:t>
      </w:r>
      <w:r w:rsidRPr="00556846">
        <w:t xml:space="preserve">our way, every dollar of that </w:t>
      </w:r>
      <w:r>
        <w:t xml:space="preserve">surplus will go to pay down the </w:t>
      </w:r>
      <w:r w:rsidRPr="00556846">
        <w:t xml:space="preserve">debt. We'll start this year with a </w:t>
      </w:r>
      <w:r>
        <w:t xml:space="preserve">$2.2 billion payment on our net </w:t>
      </w:r>
      <w:r w:rsidRPr="00556846">
        <w:t>debt. That's the surplus we expe</w:t>
      </w:r>
      <w:r>
        <w:t xml:space="preserve">ct at the end of March '97, and </w:t>
      </w:r>
      <w:r w:rsidRPr="00556846">
        <w:t xml:space="preserve">like every surplus in Alberta the </w:t>
      </w:r>
      <w:r>
        <w:t xml:space="preserve">law says it must go directly to </w:t>
      </w:r>
      <w:r w:rsidRPr="00556846">
        <w:t>the debt.</w:t>
      </w:r>
    </w:p>
    <w:p w:rsidR="00556846" w:rsidRDefault="00556846" w:rsidP="00556846">
      <w:pPr>
        <w:jc w:val="both"/>
      </w:pPr>
    </w:p>
    <w:p w:rsidR="00556846" w:rsidRPr="00556846" w:rsidRDefault="00556846" w:rsidP="00556846">
      <w:pPr>
        <w:jc w:val="both"/>
      </w:pPr>
      <w:r>
        <w:t>[…]</w:t>
      </w:r>
    </w:p>
    <w:p w:rsidR="00556846" w:rsidRDefault="00556846" w:rsidP="00556846">
      <w:pPr>
        <w:jc w:val="both"/>
      </w:pPr>
    </w:p>
    <w:p w:rsidR="00556846" w:rsidRDefault="00556846" w:rsidP="00556846">
      <w:pPr>
        <w:jc w:val="both"/>
      </w:pPr>
      <w:r w:rsidRPr="00556846">
        <w:t>Indeed, unless t</w:t>
      </w:r>
      <w:r>
        <w:t xml:space="preserve">he Liberals would want to break </w:t>
      </w:r>
      <w:r w:rsidRPr="00556846">
        <w:t>it, Mr. Premier. That's not goi</w:t>
      </w:r>
      <w:r>
        <w:t xml:space="preserve">ng to happen, because Alberta's </w:t>
      </w:r>
      <w:r w:rsidRPr="00556846">
        <w:t>net debt will be down to $3.5 b</w:t>
      </w:r>
      <w:r>
        <w:t xml:space="preserve">illion by next March, down from </w:t>
      </w:r>
      <w:r w:rsidRPr="00556846">
        <w:t>the peak of $8.3 billion. We're o</w:t>
      </w:r>
      <w:r>
        <w:t xml:space="preserve">n track to pay off the original </w:t>
      </w:r>
      <w:r w:rsidRPr="00556846">
        <w:t>25-year mortgage in just nine yea</w:t>
      </w:r>
      <w:r>
        <w:t xml:space="preserve">rs. When Alberta celebrates its </w:t>
      </w:r>
      <w:r w:rsidRPr="00556846">
        <w:t>100th birthday in 2005, the net debt will be gone completely.</w:t>
      </w:r>
    </w:p>
    <w:p w:rsidR="00556846" w:rsidRPr="00556846" w:rsidRDefault="00556846" w:rsidP="00556846">
      <w:pPr>
        <w:jc w:val="both"/>
      </w:pPr>
    </w:p>
    <w:p w:rsidR="00556846" w:rsidRDefault="00556846" w:rsidP="00556846">
      <w:pPr>
        <w:jc w:val="both"/>
      </w:pPr>
      <w:r w:rsidRPr="00556846">
        <w:t>Because debt is going down, in</w:t>
      </w:r>
      <w:r>
        <w:t xml:space="preserve">terest savings are going up. In </w:t>
      </w:r>
      <w:r w:rsidRPr="00556846">
        <w:t xml:space="preserve">fact, we're saving $389 million in </w:t>
      </w:r>
      <w:r>
        <w:t xml:space="preserve">interest costs compared to what </w:t>
      </w:r>
      <w:r w:rsidRPr="00556846">
        <w:t>we spent in 1994, and this is</w:t>
      </w:r>
      <w:r>
        <w:t xml:space="preserve"> where Albertans see the direct </w:t>
      </w:r>
      <w:r w:rsidRPr="00556846">
        <w:t>benefits of a responsible fiscal pl</w:t>
      </w:r>
      <w:r>
        <w:t xml:space="preserve">an. Instead of going to bankers </w:t>
      </w:r>
      <w:r w:rsidRPr="00556846">
        <w:t>and bond traders, the money we'r</w:t>
      </w:r>
      <w:r>
        <w:t xml:space="preserve">e saving is being reinvested in </w:t>
      </w:r>
      <w:r w:rsidRPr="00556846">
        <w:t>programs that count the most for Albertans.</w:t>
      </w:r>
    </w:p>
    <w:p w:rsidR="00556846" w:rsidRPr="00556846" w:rsidRDefault="00556846" w:rsidP="00556846">
      <w:pPr>
        <w:jc w:val="both"/>
      </w:pPr>
    </w:p>
    <w:p w:rsidR="00556846" w:rsidRDefault="00556846" w:rsidP="00556846">
      <w:pPr>
        <w:jc w:val="both"/>
      </w:pPr>
      <w:r w:rsidRPr="00556846">
        <w:t>On the spending side we're looki</w:t>
      </w:r>
      <w:r>
        <w:t xml:space="preserve">ng at modest increases overall, </w:t>
      </w:r>
      <w:r w:rsidRPr="00556846">
        <w:t>keeping us on track and in contro</w:t>
      </w:r>
      <w:r>
        <w:t xml:space="preserve">l of our budget. Total spending </w:t>
      </w:r>
      <w:r w:rsidRPr="00556846">
        <w:t>will increase by 1.2 percent this</w:t>
      </w:r>
      <w:r>
        <w:t xml:space="preserve"> year, to a total of almost $14 </w:t>
      </w:r>
      <w:r w:rsidRPr="00556846">
        <w:t>billion. Spending on programs goes up</w:t>
      </w:r>
      <w:r>
        <w:t xml:space="preserve"> by $296 million this year, </w:t>
      </w:r>
      <w:r w:rsidRPr="00556846">
        <w:t>and the bulk of that money goe</w:t>
      </w:r>
      <w:r>
        <w:t xml:space="preserve">s to Albertans' top priorities. </w:t>
      </w:r>
      <w:r w:rsidRPr="00556846">
        <w:t xml:space="preserve">Health and education now </w:t>
      </w:r>
      <w:r>
        <w:t xml:space="preserve">make up 63 percent of our total </w:t>
      </w:r>
      <w:r w:rsidRPr="00556846">
        <w:t xml:space="preserve">program spending, and that's up </w:t>
      </w:r>
      <w:r>
        <w:t xml:space="preserve">from 53 percent just five years </w:t>
      </w:r>
      <w:r w:rsidRPr="00556846">
        <w:t>ago. Mr. Speaker, we got our priorities right.</w:t>
      </w:r>
    </w:p>
    <w:p w:rsidR="00556846" w:rsidRPr="00556846" w:rsidRDefault="00556846" w:rsidP="00556846">
      <w:pPr>
        <w:jc w:val="both"/>
      </w:pPr>
    </w:p>
    <w:p w:rsidR="00556846" w:rsidRPr="00556846" w:rsidRDefault="00556846" w:rsidP="00556846">
      <w:pPr>
        <w:jc w:val="both"/>
      </w:pPr>
      <w:r w:rsidRPr="00556846">
        <w:t>On the revenue side we all k</w:t>
      </w:r>
      <w:r>
        <w:t xml:space="preserve">now that oil and gas prices are </w:t>
      </w:r>
      <w:r w:rsidRPr="00556846">
        <w:t xml:space="preserve">almost impossible to predict, and </w:t>
      </w:r>
      <w:r>
        <w:t xml:space="preserve">those prices have a huge impact </w:t>
      </w:r>
      <w:r w:rsidRPr="00556846">
        <w:t xml:space="preserve">on Alberta's revenues. That's why </w:t>
      </w:r>
      <w:r>
        <w:t xml:space="preserve">we continue to use conservative </w:t>
      </w:r>
      <w:r w:rsidRPr="00556846">
        <w:t>forecasts and build in protection in case things aren't as goo</w:t>
      </w:r>
      <w:r>
        <w:t xml:space="preserve">d </w:t>
      </w:r>
      <w:r w:rsidRPr="00556846">
        <w:t>as others expect. For this year we</w:t>
      </w:r>
      <w:r>
        <w:t xml:space="preserve"> will budget Alberta's revenues </w:t>
      </w:r>
      <w:r w:rsidRPr="00556846">
        <w:t>at $14.1 billion. For the sixth year</w:t>
      </w:r>
      <w:r>
        <w:t xml:space="preserve"> in a row Albertans will see no </w:t>
      </w:r>
      <w:r w:rsidRPr="00556846">
        <w:t>increases in taxes and no new tax</w:t>
      </w:r>
      <w:r>
        <w:t xml:space="preserve">es. Mr. Speaker, Alberta has no </w:t>
      </w:r>
      <w:r w:rsidRPr="00556846">
        <w:t xml:space="preserve">sales tax, and under a Ralph Klein government, it will </w:t>
      </w:r>
      <w:r>
        <w:t xml:space="preserve">never have </w:t>
      </w:r>
      <w:r w:rsidRPr="00556846">
        <w:t>a sales tax.</w:t>
      </w:r>
    </w:p>
    <w:p w:rsidR="00556846" w:rsidRDefault="00556846" w:rsidP="00556846">
      <w:pPr>
        <w:jc w:val="both"/>
      </w:pPr>
    </w:p>
    <w:p w:rsidR="00556846" w:rsidRDefault="00556846" w:rsidP="00556846">
      <w:pPr>
        <w:jc w:val="both"/>
      </w:pPr>
      <w:r w:rsidRPr="00556846">
        <w:lastRenderedPageBreak/>
        <w:t>For low- and middle-income working families taxes in fact are</w:t>
      </w:r>
      <w:r>
        <w:t xml:space="preserve"> </w:t>
      </w:r>
      <w:r w:rsidRPr="00556846">
        <w:t>going down. By next year a one-</w:t>
      </w:r>
      <w:r>
        <w:t xml:space="preserve">income family with two children </w:t>
      </w:r>
      <w:r w:rsidRPr="00556846">
        <w:t>will pay no Alberta taxes until</w:t>
      </w:r>
      <w:r>
        <w:t xml:space="preserve"> they earn $24,500. For 130,000 </w:t>
      </w:r>
      <w:r w:rsidRPr="00556846">
        <w:t>families and 200,000 children in</w:t>
      </w:r>
      <w:r>
        <w:t xml:space="preserve"> this province, that's the best </w:t>
      </w:r>
      <w:r w:rsidRPr="00556846">
        <w:t>news of all in today's budget. Those are the financial details.</w:t>
      </w:r>
    </w:p>
    <w:p w:rsidR="00556846" w:rsidRPr="00556846" w:rsidRDefault="00556846" w:rsidP="00556846">
      <w:pPr>
        <w:jc w:val="both"/>
      </w:pPr>
    </w:p>
    <w:p w:rsidR="00556846" w:rsidRDefault="00556846" w:rsidP="00556846">
      <w:pPr>
        <w:jc w:val="both"/>
      </w:pPr>
      <w:r w:rsidRPr="00556846">
        <w:t>Let me turn from the numbe</w:t>
      </w:r>
      <w:r>
        <w:t xml:space="preserve">rs to what's most important for </w:t>
      </w:r>
      <w:r w:rsidRPr="00556846">
        <w:t>Albertans, and that's health an</w:t>
      </w:r>
      <w:r>
        <w:t xml:space="preserve">d education. Budget '97 means a </w:t>
      </w:r>
      <w:r w:rsidRPr="00556846">
        <w:t>health system that Albertans can c</w:t>
      </w:r>
      <w:r>
        <w:t xml:space="preserve">ount on. In November government </w:t>
      </w:r>
      <w:r w:rsidRPr="00556846">
        <w:t>announced the Action fo</w:t>
      </w:r>
      <w:r>
        <w:t xml:space="preserve">r Health package to reinvest in </w:t>
      </w:r>
      <w:r w:rsidRPr="00556846">
        <w:t xml:space="preserve">specific initiatives where Albertans </w:t>
      </w:r>
      <w:r>
        <w:t xml:space="preserve">expect to see real improvements </w:t>
      </w:r>
      <w:r w:rsidRPr="00556846">
        <w:t>in access to health service</w:t>
      </w:r>
      <w:r>
        <w:t xml:space="preserve">s. We've listened to Albertans, </w:t>
      </w:r>
      <w:r w:rsidRPr="00556846">
        <w:t>listened when they said, “Assure me</w:t>
      </w:r>
      <w:r>
        <w:t xml:space="preserve"> that the health system will be </w:t>
      </w:r>
      <w:r w:rsidRPr="00556846">
        <w:t>there when I need it or when m</w:t>
      </w:r>
      <w:r>
        <w:t xml:space="preserve">y children are sick.” Albertans </w:t>
      </w:r>
      <w:r w:rsidRPr="00556846">
        <w:t>told us waiting times are too</w:t>
      </w:r>
      <w:r>
        <w:t xml:space="preserve"> long. They said, “We need more </w:t>
      </w:r>
      <w:r w:rsidRPr="00556846">
        <w:t xml:space="preserve">nurses and frontline health workers.” They </w:t>
      </w:r>
      <w:r>
        <w:t xml:space="preserve">want more services </w:t>
      </w:r>
      <w:r w:rsidRPr="00556846">
        <w:t>in communities and home care f</w:t>
      </w:r>
      <w:r>
        <w:t xml:space="preserve">or those who need it. Albertans </w:t>
      </w:r>
      <w:r w:rsidRPr="00556846">
        <w:t>want to know the system is work</w:t>
      </w:r>
      <w:r>
        <w:t xml:space="preserve">ing well, not by throwing money </w:t>
      </w:r>
      <w:r w:rsidRPr="00556846">
        <w:t>at the problem but by spending m</w:t>
      </w:r>
      <w:r>
        <w:t xml:space="preserve">oney wisely and making sure the </w:t>
      </w:r>
      <w:r w:rsidRPr="00556846">
        <w:t>problems get fixed.</w:t>
      </w:r>
    </w:p>
    <w:p w:rsidR="00556846" w:rsidRPr="00556846" w:rsidRDefault="00556846" w:rsidP="00556846">
      <w:pPr>
        <w:jc w:val="both"/>
      </w:pPr>
    </w:p>
    <w:p w:rsidR="00556846" w:rsidRDefault="00556846" w:rsidP="00556846">
      <w:pPr>
        <w:jc w:val="both"/>
      </w:pPr>
      <w:r w:rsidRPr="00556846">
        <w:t>The Action for Health packag</w:t>
      </w:r>
      <w:r>
        <w:t xml:space="preserve">e responds directly to what </w:t>
      </w:r>
      <w:r w:rsidRPr="00556846">
        <w:t>Albertans said was important.</w:t>
      </w:r>
      <w:r>
        <w:t xml:space="preserve"> With the actions we're taking, </w:t>
      </w:r>
      <w:r w:rsidRPr="00556846">
        <w:t>people can expect to see shorter wa</w:t>
      </w:r>
      <w:r>
        <w:t xml:space="preserve">iting times for surgeries, more </w:t>
      </w:r>
      <w:r w:rsidRPr="00556846">
        <w:t>frontline staff, and predicta</w:t>
      </w:r>
      <w:r>
        <w:t xml:space="preserve">ble funding for regional health </w:t>
      </w:r>
      <w:r w:rsidRPr="00556846">
        <w:t>authorities. They can expect better inf</w:t>
      </w:r>
      <w:r>
        <w:t xml:space="preserve">ormation about health and </w:t>
      </w:r>
      <w:r w:rsidRPr="00556846">
        <w:t>a greater emphasis on stay</w:t>
      </w:r>
      <w:r>
        <w:t xml:space="preserve">ing healthy. With these actions </w:t>
      </w:r>
      <w:r w:rsidRPr="00556846">
        <w:t>Albertans have every reason to expe</w:t>
      </w:r>
      <w:r>
        <w:t xml:space="preserve">ct stability, to expect quality </w:t>
      </w:r>
      <w:r w:rsidRPr="00556846">
        <w:t>care, and to expect problems in h</w:t>
      </w:r>
      <w:r>
        <w:t xml:space="preserve">ealth care to be fixed. Funding </w:t>
      </w:r>
      <w:r w:rsidRPr="00556846">
        <w:t>for health will increase by 3.4 pe</w:t>
      </w:r>
      <w:r>
        <w:t xml:space="preserve">rcent this year. In total we'll </w:t>
      </w:r>
      <w:r w:rsidRPr="00556846">
        <w:t>spend over $4 billion on heal</w:t>
      </w:r>
      <w:r>
        <w:t xml:space="preserve">th, more than any other area of </w:t>
      </w:r>
      <w:r w:rsidRPr="00556846">
        <w:t>government.</w:t>
      </w:r>
    </w:p>
    <w:p w:rsidR="00556846" w:rsidRPr="00556846" w:rsidRDefault="00556846" w:rsidP="00556846">
      <w:pPr>
        <w:jc w:val="both"/>
      </w:pPr>
    </w:p>
    <w:p w:rsidR="00556846" w:rsidRDefault="00556846" w:rsidP="00556846">
      <w:pPr>
        <w:jc w:val="both"/>
      </w:pPr>
      <w:r w:rsidRPr="00556846">
        <w:t>Budget '97 also means a stron</w:t>
      </w:r>
      <w:r>
        <w:t xml:space="preserve">g focus on education. Albertans </w:t>
      </w:r>
      <w:r w:rsidRPr="00556846">
        <w:t>want our children to succeed and to be able to compete w</w:t>
      </w:r>
      <w:r>
        <w:t xml:space="preserve">ith the </w:t>
      </w:r>
      <w:r w:rsidRPr="00556846">
        <w:t>best in the world. As a former Min</w:t>
      </w:r>
      <w:r>
        <w:t xml:space="preserve">ister of Education I can't tell </w:t>
      </w:r>
      <w:r w:rsidRPr="00556846">
        <w:t>you how proud I was last month</w:t>
      </w:r>
      <w:r>
        <w:t xml:space="preserve"> when we learned that Alberta's </w:t>
      </w:r>
      <w:r w:rsidRPr="00556846">
        <w:t>13 year olds and 16 year olds led the c</w:t>
      </w:r>
      <w:r>
        <w:t xml:space="preserve">ountry in science achievements. </w:t>
      </w:r>
      <w:r w:rsidRPr="00556846">
        <w:t>Our grade 8 students ranked third in the world, t</w:t>
      </w:r>
      <w:r>
        <w:t xml:space="preserve">ied with </w:t>
      </w:r>
      <w:r w:rsidRPr="00556846">
        <w:t>Japan. Those results are a tribute.</w:t>
      </w:r>
      <w:r>
        <w:t xml:space="preserve"> They're a tribute to Alberta's </w:t>
      </w:r>
      <w:r w:rsidRPr="00556846">
        <w:t>hardworking teachers, they're a t</w:t>
      </w:r>
      <w:r>
        <w:t xml:space="preserve">ribute to Alberta's hardworking students, and </w:t>
      </w:r>
      <w:r w:rsidRPr="00556846">
        <w:t xml:space="preserve">they're a tribute to </w:t>
      </w:r>
      <w:r>
        <w:t xml:space="preserve">those professionals who work so </w:t>
      </w:r>
      <w:r w:rsidRPr="00556846">
        <w:t>hard to develop the very best science curriculum</w:t>
      </w:r>
      <w:r>
        <w:t xml:space="preserve"> in all of this </w:t>
      </w:r>
      <w:r w:rsidRPr="00556846">
        <w:t>country.</w:t>
      </w:r>
    </w:p>
    <w:p w:rsidR="00556846" w:rsidRPr="00556846" w:rsidRDefault="00556846" w:rsidP="00556846">
      <w:pPr>
        <w:jc w:val="both"/>
      </w:pPr>
    </w:p>
    <w:p w:rsidR="00556846" w:rsidRDefault="00556846" w:rsidP="00556846">
      <w:pPr>
        <w:jc w:val="both"/>
      </w:pPr>
      <w:r w:rsidRPr="00556846">
        <w:t>To me that success is what bud</w:t>
      </w:r>
      <w:r>
        <w:t xml:space="preserve">gets are all about. They're not </w:t>
      </w:r>
      <w:r w:rsidRPr="00556846">
        <w:t>just about dollars and cents. Th</w:t>
      </w:r>
      <w:r>
        <w:t xml:space="preserve">ey're a powerful combination of </w:t>
      </w:r>
      <w:r w:rsidRPr="00556846">
        <w:t>talent, effort, and resources devote</w:t>
      </w:r>
      <w:r>
        <w:t xml:space="preserve">d to achieving what's right and </w:t>
      </w:r>
      <w:r w:rsidRPr="00556846">
        <w:t>what's good, and with Budget '97 we'r</w:t>
      </w:r>
      <w:r>
        <w:t xml:space="preserve">e determined more than </w:t>
      </w:r>
      <w:r w:rsidRPr="00556846">
        <w:t>ever to keep working, to build mor</w:t>
      </w:r>
      <w:r>
        <w:t xml:space="preserve">e success stories for Alberta's </w:t>
      </w:r>
      <w:r w:rsidRPr="00556846">
        <w:t xml:space="preserve">students. This year our efforts </w:t>
      </w:r>
      <w:r>
        <w:t xml:space="preserve">are devoted to making sure more </w:t>
      </w:r>
      <w:r w:rsidRPr="00556846">
        <w:t>students finish high school.</w:t>
      </w:r>
      <w:r>
        <w:t xml:space="preserve"> We're working with teachers to </w:t>
      </w:r>
      <w:r w:rsidRPr="00556846">
        <w:t>improve the achievement of students in math</w:t>
      </w:r>
      <w:r>
        <w:t xml:space="preserve">. We're putting more </w:t>
      </w:r>
      <w:r w:rsidRPr="00556846">
        <w:t>computers in schools to ma</w:t>
      </w:r>
      <w:r>
        <w:t xml:space="preserve">ke sure students have access to </w:t>
      </w:r>
      <w:r w:rsidRPr="00556846">
        <w:t>information technology so that t</w:t>
      </w:r>
      <w:r>
        <w:t xml:space="preserve">hey enter the 21st century with </w:t>
      </w:r>
      <w:r w:rsidRPr="00556846">
        <w:t>21st century skills.</w:t>
      </w:r>
    </w:p>
    <w:p w:rsidR="00556846" w:rsidRPr="00556846" w:rsidRDefault="00556846" w:rsidP="00556846">
      <w:pPr>
        <w:jc w:val="both"/>
      </w:pPr>
    </w:p>
    <w:p w:rsidR="00556846" w:rsidRDefault="00556846" w:rsidP="00556846">
      <w:pPr>
        <w:jc w:val="both"/>
      </w:pPr>
      <w:r w:rsidRPr="00556846">
        <w:t>We're working hard to improve t</w:t>
      </w:r>
      <w:r>
        <w:t xml:space="preserve">he co-ordination of services to </w:t>
      </w:r>
      <w:r w:rsidRPr="00556846">
        <w:t>children, and we're providing add</w:t>
      </w:r>
      <w:r>
        <w:t xml:space="preserve">itional funds for children with </w:t>
      </w:r>
      <w:r w:rsidRPr="00556846">
        <w:t xml:space="preserve">severe special needs. Spending for basic </w:t>
      </w:r>
      <w:r w:rsidRPr="00556846">
        <w:lastRenderedPageBreak/>
        <w:t>education will increase</w:t>
      </w:r>
      <w:r>
        <w:t xml:space="preserve"> </w:t>
      </w:r>
      <w:r w:rsidRPr="00556846">
        <w:t>by 3.3 percent this year, to a total of $2.8 billion. That's over</w:t>
      </w:r>
      <w:r>
        <w:t xml:space="preserve"> </w:t>
      </w:r>
      <w:r w:rsidRPr="00556846">
        <w:t>$5,000 invested this year alone in</w:t>
      </w:r>
      <w:r>
        <w:t xml:space="preserve"> the education of every student </w:t>
      </w:r>
      <w:r w:rsidRPr="00556846">
        <w:t>in Alberta.</w:t>
      </w:r>
    </w:p>
    <w:p w:rsidR="00556846" w:rsidRPr="00556846" w:rsidRDefault="00556846" w:rsidP="00556846">
      <w:pPr>
        <w:jc w:val="both"/>
      </w:pPr>
    </w:p>
    <w:p w:rsidR="00556846" w:rsidRDefault="00556846" w:rsidP="00556846">
      <w:pPr>
        <w:jc w:val="both"/>
      </w:pPr>
      <w:r w:rsidRPr="00556846">
        <w:t>On the postsecondary sid</w:t>
      </w:r>
      <w:r>
        <w:t xml:space="preserve">e we're taking action to reward </w:t>
      </w:r>
      <w:r w:rsidRPr="00556846">
        <w:t>excellence in our universities, our col</w:t>
      </w:r>
      <w:r>
        <w:t xml:space="preserve">leges, and technical institutes </w:t>
      </w:r>
      <w:r w:rsidRPr="00556846">
        <w:t>and tie more of their funding to</w:t>
      </w:r>
      <w:r>
        <w:t xml:space="preserve"> the results that they achieve. </w:t>
      </w:r>
      <w:r w:rsidRPr="00556846">
        <w:t>We're increasing financial assistance to students and investing $</w:t>
      </w:r>
      <w:r>
        <w:t xml:space="preserve">40 </w:t>
      </w:r>
      <w:r w:rsidRPr="00556846">
        <w:t>million to improve facili</w:t>
      </w:r>
      <w:r>
        <w:t xml:space="preserve">ties and equipment. Spending on </w:t>
      </w:r>
      <w:r w:rsidRPr="00556846">
        <w:t>postsecondary education and tra</w:t>
      </w:r>
      <w:r>
        <w:t xml:space="preserve">ining will go up by 6.2 percent </w:t>
      </w:r>
      <w:r w:rsidRPr="00556846">
        <w:t xml:space="preserve">this year, for a total of $1.16 </w:t>
      </w:r>
      <w:r>
        <w:t xml:space="preserve">billion. The new Canada/Alberta </w:t>
      </w:r>
      <w:r w:rsidRPr="00556846">
        <w:t>agreement provides an additional</w:t>
      </w:r>
      <w:r>
        <w:t xml:space="preserve"> $107 million for labour market </w:t>
      </w:r>
      <w:r w:rsidRPr="00556846">
        <w:t>programs.</w:t>
      </w:r>
    </w:p>
    <w:p w:rsidR="00556846" w:rsidRPr="00556846" w:rsidRDefault="00556846" w:rsidP="00556846">
      <w:pPr>
        <w:jc w:val="both"/>
      </w:pPr>
    </w:p>
    <w:p w:rsidR="00556846" w:rsidRDefault="00556846" w:rsidP="00556846">
      <w:pPr>
        <w:jc w:val="both"/>
      </w:pPr>
      <w:r w:rsidRPr="00556846">
        <w:t>Mr. Speaker, on top of inv</w:t>
      </w:r>
      <w:r>
        <w:t xml:space="preserve">esting in health and education, </w:t>
      </w:r>
      <w:r w:rsidRPr="00556846">
        <w:t>Albertans want to know that the</w:t>
      </w:r>
      <w:r>
        <w:t xml:space="preserve">ir government is spending their </w:t>
      </w:r>
      <w:r w:rsidRPr="00556846">
        <w:t xml:space="preserve">money where it can make a real </w:t>
      </w:r>
      <w:r>
        <w:t xml:space="preserve">difference for people and their </w:t>
      </w:r>
      <w:r w:rsidRPr="00556846">
        <w:t>communities. This year we're inc</w:t>
      </w:r>
      <w:r>
        <w:t xml:space="preserve">reasing funding for the Alberta </w:t>
      </w:r>
      <w:r w:rsidRPr="00556846">
        <w:t>seniors benefit by close to 11 pe</w:t>
      </w:r>
      <w:r>
        <w:t xml:space="preserve">rcent. For Alberta seniors this </w:t>
      </w:r>
      <w:r w:rsidRPr="00556846">
        <w:t>means their government will s</w:t>
      </w:r>
      <w:r>
        <w:t xml:space="preserve">pend $180 million on one of the </w:t>
      </w:r>
      <w:r w:rsidRPr="00556846">
        <w:t xml:space="preserve">most comprehensive </w:t>
      </w:r>
      <w:proofErr w:type="gramStart"/>
      <w:r w:rsidRPr="00556846">
        <w:t>seniors</w:t>
      </w:r>
      <w:proofErr w:type="gramEnd"/>
      <w:r w:rsidRPr="00556846">
        <w:t xml:space="preserve"> bene</w:t>
      </w:r>
      <w:r>
        <w:t xml:space="preserve">fits programs in all of Canada, </w:t>
      </w:r>
      <w:r w:rsidRPr="00556846">
        <w:t xml:space="preserve">and we will keep working with </w:t>
      </w:r>
      <w:r>
        <w:t xml:space="preserve">seniors to make sure support is </w:t>
      </w:r>
      <w:r w:rsidRPr="00556846">
        <w:t>there for those who need it the most.</w:t>
      </w:r>
    </w:p>
    <w:p w:rsidR="00556846" w:rsidRPr="00556846" w:rsidRDefault="00556846" w:rsidP="00556846">
      <w:pPr>
        <w:jc w:val="both"/>
      </w:pPr>
    </w:p>
    <w:p w:rsidR="00556846" w:rsidRDefault="00556846" w:rsidP="00556846">
      <w:pPr>
        <w:jc w:val="both"/>
      </w:pPr>
      <w:r w:rsidRPr="00556846">
        <w:t>Alberta's social assistance progra</w:t>
      </w:r>
      <w:r>
        <w:t xml:space="preserve">ms will keep their strong focus </w:t>
      </w:r>
      <w:r w:rsidRPr="00556846">
        <w:t>on getting people back into th</w:t>
      </w:r>
      <w:r>
        <w:t xml:space="preserve">e workforce and able to support </w:t>
      </w:r>
      <w:r w:rsidRPr="00556846">
        <w:t>themselves and their families. I</w:t>
      </w:r>
      <w:r>
        <w:t xml:space="preserve">n total we'll spend almost $700 </w:t>
      </w:r>
      <w:r w:rsidRPr="00556846">
        <w:t>million for income support program</w:t>
      </w:r>
      <w:r>
        <w:t xml:space="preserve">s. For some Albertans this </w:t>
      </w:r>
      <w:r w:rsidRPr="00556846">
        <w:t>means increases in shelter allo</w:t>
      </w:r>
      <w:r>
        <w:t xml:space="preserve">wances. It means an increase in </w:t>
      </w:r>
      <w:r w:rsidRPr="00556846">
        <w:t>widows' pension benefits and an incr</w:t>
      </w:r>
      <w:r>
        <w:t xml:space="preserve">ease in benefits in the assured </w:t>
      </w:r>
      <w:r w:rsidRPr="00556846">
        <w:t>income for the severely handicappe</w:t>
      </w:r>
      <w:r>
        <w:t xml:space="preserve">d. We'll shift the savings from </w:t>
      </w:r>
      <w:r w:rsidRPr="00556846">
        <w:t>reduced welfare caseloads to high-</w:t>
      </w:r>
      <w:r>
        <w:t xml:space="preserve">priority areas so we can expand </w:t>
      </w:r>
      <w:r w:rsidRPr="00556846">
        <w:t>support for disabled Albertans and</w:t>
      </w:r>
      <w:r>
        <w:t xml:space="preserve"> deliver better services to our </w:t>
      </w:r>
      <w:r w:rsidRPr="00556846">
        <w:t>children.</w:t>
      </w:r>
    </w:p>
    <w:p w:rsidR="00556846" w:rsidRPr="00556846" w:rsidRDefault="00556846" w:rsidP="00556846">
      <w:pPr>
        <w:jc w:val="both"/>
      </w:pPr>
    </w:p>
    <w:p w:rsidR="00556846" w:rsidRDefault="00556846" w:rsidP="00556846">
      <w:pPr>
        <w:jc w:val="both"/>
      </w:pPr>
      <w:r w:rsidRPr="00556846">
        <w:t>With Budget '97 we're tak</w:t>
      </w:r>
      <w:r w:rsidR="00EE4C56">
        <w:t xml:space="preserve">ing additional steps to support </w:t>
      </w:r>
      <w:r w:rsidRPr="00556846">
        <w:t>Alberta's communities. Currentl</w:t>
      </w:r>
      <w:r w:rsidR="00EE4C56">
        <w:t xml:space="preserve">y our communities share in over </w:t>
      </w:r>
      <w:r w:rsidRPr="00556846">
        <w:t>$51 million in revenues from lotteri</w:t>
      </w:r>
      <w:r w:rsidR="00EE4C56">
        <w:t xml:space="preserve">es. By next April an additional </w:t>
      </w:r>
      <w:r w:rsidRPr="00556846">
        <w:t>$50 million will be shared w</w:t>
      </w:r>
      <w:r w:rsidR="00EE4C56">
        <w:t xml:space="preserve">ith communities on a per capita </w:t>
      </w:r>
      <w:r w:rsidRPr="00556846">
        <w:t>basis. Community lottery boards wil</w:t>
      </w:r>
      <w:r w:rsidR="00EE4C56">
        <w:t xml:space="preserve">l be in place to set priorities </w:t>
      </w:r>
      <w:r w:rsidRPr="00556846">
        <w:t>and decide how the additional funds should be spent.</w:t>
      </w:r>
    </w:p>
    <w:p w:rsidR="00EE4C56" w:rsidRPr="00556846" w:rsidRDefault="00EE4C56" w:rsidP="00556846">
      <w:pPr>
        <w:jc w:val="both"/>
      </w:pPr>
    </w:p>
    <w:p w:rsidR="00556846" w:rsidRDefault="00556846" w:rsidP="00556846">
      <w:pPr>
        <w:jc w:val="both"/>
      </w:pPr>
      <w:r w:rsidRPr="00556846">
        <w:t>Finally, Mr. Speaker, Budg</w:t>
      </w:r>
      <w:r w:rsidR="00EE4C56">
        <w:t xml:space="preserve">et '97 means jobs and a growing </w:t>
      </w:r>
      <w:r w:rsidRPr="00556846">
        <w:t>Alberta economy. Our goal is a</w:t>
      </w:r>
      <w:r w:rsidR="00EE4C56">
        <w:t xml:space="preserve"> simple one: to build the right </w:t>
      </w:r>
      <w:r w:rsidRPr="00556846">
        <w:t>climate for growth in Albe</w:t>
      </w:r>
      <w:r w:rsidR="00EE4C56">
        <w:t xml:space="preserve">rta's economy so businesses and </w:t>
      </w:r>
      <w:r w:rsidRPr="00556846">
        <w:t>industries will prosper and so</w:t>
      </w:r>
      <w:r w:rsidR="00EE4C56">
        <w:t xml:space="preserve"> Albertans will see more jobs – </w:t>
      </w:r>
      <w:r w:rsidRPr="00556846">
        <w:t>good-paying, high-quality jobs. A</w:t>
      </w:r>
      <w:r w:rsidR="00EE4C56">
        <w:t xml:space="preserve">ll the signs point to a broader </w:t>
      </w:r>
      <w:r w:rsidRPr="00556846">
        <w:t>and far more diversified econ</w:t>
      </w:r>
      <w:r w:rsidR="00EE4C56">
        <w:t xml:space="preserve">omy than we've ever had in this </w:t>
      </w:r>
      <w:r w:rsidRPr="00556846">
        <w:t>province, and forecasters see Alb</w:t>
      </w:r>
      <w:r w:rsidR="00EE4C56">
        <w:t xml:space="preserve">erta leading the rest of Canada </w:t>
      </w:r>
      <w:r w:rsidRPr="00556846">
        <w:t>in economic growth. We have for</w:t>
      </w:r>
      <w:r w:rsidR="00EE4C56">
        <w:t xml:space="preserve">ecasted our growth this year at </w:t>
      </w:r>
      <w:r w:rsidRPr="00556846">
        <w:t xml:space="preserve">3.6 percent. For Albertans </w:t>
      </w:r>
      <w:r w:rsidR="00EE4C56">
        <w:t xml:space="preserve">that good news means jobs. More </w:t>
      </w:r>
      <w:r w:rsidRPr="00556846">
        <w:t xml:space="preserve">Albertans are working than ever </w:t>
      </w:r>
      <w:r w:rsidR="00EE4C56">
        <w:t xml:space="preserve">before, and there appears to be </w:t>
      </w:r>
      <w:r w:rsidRPr="00556846">
        <w:t>no letup in that trend. In the la</w:t>
      </w:r>
      <w:r w:rsidR="00EE4C56">
        <w:t xml:space="preserve">st four years 157,000 jobs were </w:t>
      </w:r>
      <w:r w:rsidRPr="00556846">
        <w:t>created, and four out of every five new jobs are full-time jobs.</w:t>
      </w:r>
    </w:p>
    <w:p w:rsidR="00EE4C56" w:rsidRPr="00556846" w:rsidRDefault="00EE4C56" w:rsidP="00556846">
      <w:pPr>
        <w:jc w:val="both"/>
      </w:pPr>
    </w:p>
    <w:p w:rsidR="00556846" w:rsidRPr="00556846" w:rsidRDefault="00556846" w:rsidP="00556846">
      <w:pPr>
        <w:jc w:val="both"/>
      </w:pPr>
      <w:r w:rsidRPr="00556846">
        <w:t>We're not stopping now, Mr. S</w:t>
      </w:r>
      <w:r w:rsidR="00EE4C56">
        <w:t xml:space="preserve">peaker. We will keep working </w:t>
      </w:r>
      <w:r w:rsidRPr="00556846">
        <w:t xml:space="preserve">with the private sector to build on </w:t>
      </w:r>
      <w:r w:rsidR="00EE4C56">
        <w:t xml:space="preserve">the Alberta advantage to create </w:t>
      </w:r>
      <w:r w:rsidRPr="00556846">
        <w:t>jobs and opportunities for youn</w:t>
      </w:r>
      <w:r w:rsidR="00EE4C56">
        <w:t xml:space="preserve">g people here in their own home </w:t>
      </w:r>
      <w:r w:rsidRPr="00556846">
        <w:t>province. And as my good friend</w:t>
      </w:r>
      <w:r w:rsidR="00EE4C56">
        <w:t xml:space="preserve"> Paul Taylor always says, “They </w:t>
      </w:r>
      <w:r w:rsidRPr="00556846">
        <w:t>won't have to leave home to take on the world.”</w:t>
      </w:r>
    </w:p>
    <w:p w:rsidR="00556846" w:rsidRDefault="00556846" w:rsidP="00556846">
      <w:pPr>
        <w:jc w:val="both"/>
      </w:pPr>
      <w:r w:rsidRPr="00556846">
        <w:lastRenderedPageBreak/>
        <w:t xml:space="preserve">On the government side, Mr. </w:t>
      </w:r>
      <w:r w:rsidR="00EE4C56">
        <w:t xml:space="preserve">Speaker, we're sticking to what </w:t>
      </w:r>
      <w:r w:rsidRPr="00556846">
        <w:t>we can do and do well: staying th</w:t>
      </w:r>
      <w:r w:rsidR="00EE4C56">
        <w:t xml:space="preserve">e course on our fiscal program, </w:t>
      </w:r>
      <w:r w:rsidRPr="00556846">
        <w:t>maintaining the lowest overall taxe</w:t>
      </w:r>
      <w:r w:rsidR="00EE4C56">
        <w:t xml:space="preserve">s in Canada, providing targeted </w:t>
      </w:r>
      <w:r w:rsidRPr="00556846">
        <w:t>tax reductions where they can make the most diffe</w:t>
      </w:r>
      <w:r w:rsidR="00EE4C56">
        <w:t xml:space="preserve">rence, expanding </w:t>
      </w:r>
      <w:r w:rsidRPr="00556846">
        <w:t>the focus on research a</w:t>
      </w:r>
      <w:r w:rsidR="00EE4C56">
        <w:t xml:space="preserve">nd development, maintaining and </w:t>
      </w:r>
      <w:r w:rsidRPr="00556846">
        <w:t>improving Alberta's infrastruct</w:t>
      </w:r>
      <w:r w:rsidR="00EE4C56">
        <w:t xml:space="preserve">ure, and helping build a highly </w:t>
      </w:r>
      <w:r w:rsidRPr="00556846">
        <w:t>skilled workforce that's up to the challenge.</w:t>
      </w:r>
    </w:p>
    <w:p w:rsidR="00EE4C56" w:rsidRPr="00556846" w:rsidRDefault="00EE4C56" w:rsidP="00556846">
      <w:pPr>
        <w:jc w:val="both"/>
      </w:pPr>
    </w:p>
    <w:p w:rsidR="00556846" w:rsidRDefault="00556846" w:rsidP="00556846">
      <w:pPr>
        <w:jc w:val="both"/>
      </w:pPr>
      <w:r w:rsidRPr="00556846">
        <w:t>Budget '97 means taxes on ai</w:t>
      </w:r>
      <w:r w:rsidR="00EE4C56">
        <w:t xml:space="preserve">rline and railway fuel go down, </w:t>
      </w:r>
      <w:r w:rsidRPr="00556846">
        <w:t>down so that they enhance Albert</w:t>
      </w:r>
      <w:r w:rsidR="00EE4C56">
        <w:t xml:space="preserve">a's competitive position. Taxes </w:t>
      </w:r>
      <w:r w:rsidRPr="00556846">
        <w:t>on machinery and equipment a</w:t>
      </w:r>
      <w:r w:rsidR="00EE4C56">
        <w:t xml:space="preserve">re down another 20 percent this </w:t>
      </w:r>
      <w:r w:rsidRPr="00556846">
        <w:t>year to stimulate investment and jo</w:t>
      </w:r>
      <w:r w:rsidR="00EE4C56">
        <w:t xml:space="preserve">b growth, and all the signs are </w:t>
      </w:r>
      <w:r w:rsidRPr="00556846">
        <w:t>again that it is working. We're looking at major plant expansions</w:t>
      </w:r>
      <w:r w:rsidR="00EE4C56">
        <w:t xml:space="preserve"> </w:t>
      </w:r>
      <w:r w:rsidRPr="00556846">
        <w:t xml:space="preserve">and new investments across this </w:t>
      </w:r>
      <w:r w:rsidR="00EE4C56">
        <w:t xml:space="preserve">province, investments that will </w:t>
      </w:r>
      <w:r w:rsidRPr="00556846">
        <w:t>create jobs for Albertans.</w:t>
      </w:r>
    </w:p>
    <w:p w:rsidR="00EE4C56" w:rsidRPr="00556846" w:rsidRDefault="00EE4C56" w:rsidP="00556846">
      <w:pPr>
        <w:jc w:val="both"/>
      </w:pPr>
    </w:p>
    <w:p w:rsidR="00556846" w:rsidRDefault="00556846" w:rsidP="00556846">
      <w:pPr>
        <w:jc w:val="both"/>
      </w:pPr>
      <w:r w:rsidRPr="00556846">
        <w:t>As part of Budget '97 we're taki</w:t>
      </w:r>
      <w:r w:rsidR="00EE4C56">
        <w:t xml:space="preserve">ng steps to expand the focus on </w:t>
      </w:r>
      <w:r w:rsidRPr="00556846">
        <w:t>research and development. We</w:t>
      </w:r>
      <w:r w:rsidR="00EE4C56">
        <w:t xml:space="preserve">'re investing $5 million in the </w:t>
      </w:r>
      <w:r w:rsidRPr="00556846">
        <w:t xml:space="preserve">science and research fund to kick start </w:t>
      </w:r>
      <w:r w:rsidR="00EE4C56">
        <w:t xml:space="preserve">new strategic research and </w:t>
      </w:r>
      <w:r w:rsidRPr="00556846">
        <w:t xml:space="preserve">development initiatives. </w:t>
      </w:r>
      <w:r w:rsidR="00EE4C56">
        <w:t xml:space="preserve">That's right. We're </w:t>
      </w:r>
      <w:r w:rsidRPr="00556846">
        <w:t>doing that, Mr. Speaker, so le</w:t>
      </w:r>
      <w:r w:rsidR="00EE4C56">
        <w:t xml:space="preserve">ading edge ideas will turn into </w:t>
      </w:r>
      <w:r w:rsidRPr="00556846">
        <w:t>leading edge products and services.</w:t>
      </w:r>
    </w:p>
    <w:p w:rsidR="00EE4C56" w:rsidRPr="00556846" w:rsidRDefault="00EE4C56" w:rsidP="00556846">
      <w:pPr>
        <w:jc w:val="both"/>
      </w:pPr>
    </w:p>
    <w:p w:rsidR="00556846" w:rsidRDefault="00556846" w:rsidP="00556846">
      <w:pPr>
        <w:jc w:val="both"/>
      </w:pPr>
      <w:r w:rsidRPr="00556846">
        <w:t>In agriculture we'll keep pushi</w:t>
      </w:r>
      <w:r w:rsidR="00EE4C56">
        <w:t xml:space="preserve">ng to expand Alberta's agrifood </w:t>
      </w:r>
      <w:r w:rsidRPr="00556846">
        <w:t xml:space="preserve">industry. We'll establish the new </w:t>
      </w:r>
      <w:proofErr w:type="gramStart"/>
      <w:r w:rsidR="00EE4C56">
        <w:t>agra</w:t>
      </w:r>
      <w:proofErr w:type="gramEnd"/>
      <w:r w:rsidR="00EE4C56">
        <w:t xml:space="preserve"> value added corporation to </w:t>
      </w:r>
      <w:r w:rsidRPr="00556846">
        <w:t>get new products into the market</w:t>
      </w:r>
      <w:r w:rsidR="00EE4C56">
        <w:t xml:space="preserve">place, and that means good news </w:t>
      </w:r>
      <w:r w:rsidRPr="00556846">
        <w:t>for farmers.</w:t>
      </w:r>
    </w:p>
    <w:p w:rsidR="00EE4C56" w:rsidRPr="00556846" w:rsidRDefault="00EE4C56" w:rsidP="00556846">
      <w:pPr>
        <w:jc w:val="both"/>
      </w:pPr>
    </w:p>
    <w:p w:rsidR="00556846" w:rsidRDefault="00556846" w:rsidP="00556846">
      <w:pPr>
        <w:jc w:val="both"/>
      </w:pPr>
      <w:r w:rsidRPr="00556846">
        <w:t>With exports leading Albert</w:t>
      </w:r>
      <w:r w:rsidR="00EE4C56">
        <w:t xml:space="preserve">a's economy, we will move ahead </w:t>
      </w:r>
      <w:r w:rsidRPr="00556846">
        <w:t>with plans to build a safe, efficient trade corridor from Gra</w:t>
      </w:r>
      <w:r w:rsidR="00EE4C56">
        <w:t xml:space="preserve">nde </w:t>
      </w:r>
      <w:r w:rsidRPr="00556846">
        <w:t>Prairie in the north to Coutts a</w:t>
      </w:r>
      <w:r w:rsidR="00EE4C56">
        <w:t xml:space="preserve">t the United States border. For </w:t>
      </w:r>
      <w:r w:rsidRPr="00556846">
        <w:t>Alberta's export businesses, for</w:t>
      </w:r>
      <w:r w:rsidR="00EE4C56">
        <w:t xml:space="preserve"> truckers and transporters this </w:t>
      </w:r>
      <w:r w:rsidRPr="00556846">
        <w:t>means getting goods to U.S. marke</w:t>
      </w:r>
      <w:r w:rsidR="00EE4C56">
        <w:t xml:space="preserve">ts quickly and efficiently. For </w:t>
      </w:r>
      <w:r w:rsidRPr="00556846">
        <w:t>people in rural Alberta it means</w:t>
      </w:r>
      <w:r w:rsidR="00EE4C56">
        <w:t xml:space="preserve"> a safer way to get from Grande </w:t>
      </w:r>
      <w:r w:rsidRPr="00556846">
        <w:t>Prairie to Fox Creek or from For</w:t>
      </w:r>
      <w:r w:rsidR="00EE4C56">
        <w:t xml:space="preserve">t Macleod to Coutts. For people </w:t>
      </w:r>
      <w:r w:rsidRPr="00556846">
        <w:t>living in our cities it means saf</w:t>
      </w:r>
      <w:r w:rsidR="00EE4C56">
        <w:t xml:space="preserve">er interchanges to keep traffic </w:t>
      </w:r>
      <w:r w:rsidRPr="00556846">
        <w:t>flowing and keep transport trucks off city streets.</w:t>
      </w:r>
    </w:p>
    <w:p w:rsidR="00EE4C56" w:rsidRPr="00556846" w:rsidRDefault="00EE4C56" w:rsidP="00556846">
      <w:pPr>
        <w:jc w:val="both"/>
      </w:pPr>
    </w:p>
    <w:p w:rsidR="00556846" w:rsidRDefault="00556846" w:rsidP="00556846">
      <w:pPr>
        <w:jc w:val="both"/>
      </w:pPr>
      <w:r w:rsidRPr="00556846">
        <w:t>Mr. Speaker, that's Budget '97 in a nutshell.</w:t>
      </w:r>
    </w:p>
    <w:p w:rsidR="00EE4C56" w:rsidRPr="00556846" w:rsidRDefault="00EE4C56" w:rsidP="00556846">
      <w:pPr>
        <w:jc w:val="both"/>
      </w:pPr>
    </w:p>
    <w:p w:rsidR="00556846" w:rsidRDefault="00556846" w:rsidP="00556846">
      <w:pPr>
        <w:jc w:val="both"/>
      </w:pPr>
      <w:r w:rsidRPr="00556846">
        <w:t>I said at the outset that I want</w:t>
      </w:r>
      <w:r w:rsidR="00EE4C56">
        <w:t xml:space="preserve">ed to talk with Albertans about </w:t>
      </w:r>
      <w:r w:rsidRPr="00556846">
        <w:t>what this budget means to them</w:t>
      </w:r>
      <w:r w:rsidR="00EE4C56">
        <w:t xml:space="preserve">. It means a health system they </w:t>
      </w:r>
      <w:r w:rsidRPr="00556846">
        <w:t>can count on. It means better resu</w:t>
      </w:r>
      <w:r w:rsidR="00EE4C56">
        <w:t xml:space="preserve">lts in education, more students </w:t>
      </w:r>
      <w:r w:rsidRPr="00556846">
        <w:t>staying in school and achieving th</w:t>
      </w:r>
      <w:r w:rsidR="00EE4C56">
        <w:t xml:space="preserve">e success that they deserve. It </w:t>
      </w:r>
      <w:r w:rsidRPr="00556846">
        <w:t>means more money spent on benefit</w:t>
      </w:r>
      <w:r w:rsidR="00EE4C56">
        <w:t xml:space="preserve">s for Alberta's seniors, better </w:t>
      </w:r>
      <w:r w:rsidRPr="00556846">
        <w:t>programs for children, for disabl</w:t>
      </w:r>
      <w:r w:rsidR="00EE4C56">
        <w:t xml:space="preserve">ed Albertans, and for Albertans </w:t>
      </w:r>
      <w:r w:rsidRPr="00556846">
        <w:t xml:space="preserve">working hard to get a leg up so </w:t>
      </w:r>
      <w:r w:rsidR="00EE4C56">
        <w:t xml:space="preserve">they can support themselves and </w:t>
      </w:r>
      <w:r w:rsidRPr="00556846">
        <w:t>their families. For thousands of</w:t>
      </w:r>
      <w:r w:rsidR="00EE4C56">
        <w:t xml:space="preserve"> Alberta families it means more </w:t>
      </w:r>
      <w:r w:rsidRPr="00556846">
        <w:t>money left in their pockets. F</w:t>
      </w:r>
      <w:r w:rsidR="00EE4C56">
        <w:t xml:space="preserve">or communities it means sharing </w:t>
      </w:r>
      <w:r w:rsidRPr="00556846">
        <w:t>lottery revenues. For businesse</w:t>
      </w:r>
      <w:r w:rsidR="00EE4C56">
        <w:t xml:space="preserve">s it means a chance to grow and </w:t>
      </w:r>
      <w:r w:rsidRPr="00556846">
        <w:t>expand right here in Alberta w</w:t>
      </w:r>
      <w:r w:rsidR="00EE4C56">
        <w:t xml:space="preserve">ith a government that stays the </w:t>
      </w:r>
      <w:r w:rsidRPr="00556846">
        <w:t>responsible fiscal course, sticks to</w:t>
      </w:r>
      <w:r w:rsidR="00EE4C56">
        <w:t xml:space="preserve"> what it does best, opens doors </w:t>
      </w:r>
      <w:r w:rsidRPr="00556846">
        <w:t xml:space="preserve">and creates the right climate </w:t>
      </w:r>
      <w:r w:rsidR="00EE4C56">
        <w:t xml:space="preserve">for growth. For Alberta's young </w:t>
      </w:r>
      <w:r w:rsidRPr="00556846">
        <w:t>people this budget means hope, ho</w:t>
      </w:r>
      <w:r w:rsidR="00EE4C56">
        <w:t xml:space="preserve">pe that jobs will be there when </w:t>
      </w:r>
      <w:r w:rsidRPr="00556846">
        <w:t>they're ready to take them o</w:t>
      </w:r>
      <w:r w:rsidR="00EE4C56">
        <w:t xml:space="preserve">n. For all Albertans it means a </w:t>
      </w:r>
      <w:r w:rsidRPr="00556846">
        <w:t>deliberate and affordable plan, a</w:t>
      </w:r>
      <w:r w:rsidR="00EE4C56">
        <w:t xml:space="preserve"> plan that builds on our strong </w:t>
      </w:r>
      <w:r w:rsidRPr="00556846">
        <w:t>financial foundation, a plan tha</w:t>
      </w:r>
      <w:r w:rsidR="00EE4C56">
        <w:t xml:space="preserve">t keeps building this province, </w:t>
      </w:r>
      <w:r w:rsidRPr="00556846">
        <w:t>building a future for all of us.</w:t>
      </w:r>
    </w:p>
    <w:p w:rsidR="00EE4C56" w:rsidRPr="00556846" w:rsidRDefault="00EE4C56" w:rsidP="00556846">
      <w:pPr>
        <w:jc w:val="both"/>
      </w:pPr>
    </w:p>
    <w:p w:rsidR="00556846" w:rsidRDefault="00556846" w:rsidP="00556846">
      <w:pPr>
        <w:jc w:val="both"/>
      </w:pPr>
      <w:r w:rsidRPr="00556846">
        <w:lastRenderedPageBreak/>
        <w:t>As I stand here today, I naturally look back on the past four</w:t>
      </w:r>
      <w:r w:rsidR="00EE4C56">
        <w:t xml:space="preserve"> </w:t>
      </w:r>
      <w:r w:rsidRPr="00556846">
        <w:t>years, and the message that I want to leave with Alb</w:t>
      </w:r>
      <w:r w:rsidR="00EE4C56">
        <w:t xml:space="preserve">ertans is this </w:t>
      </w:r>
      <w:r w:rsidRPr="00556846">
        <w:t>one: thank you; you were rig</w:t>
      </w:r>
      <w:r w:rsidR="00EE4C56">
        <w:t xml:space="preserve">ht. Four years ago when we told </w:t>
      </w:r>
      <w:r w:rsidRPr="00556846">
        <w:t>you the straight goods about the p</w:t>
      </w:r>
      <w:r w:rsidR="00EE4C56">
        <w:t xml:space="preserve">rovince's fiscal situation, you </w:t>
      </w:r>
      <w:r w:rsidRPr="00556846">
        <w:t xml:space="preserve">told us to get on with it, to act </w:t>
      </w:r>
      <w:r w:rsidR="00EE4C56">
        <w:t xml:space="preserve">now and act fast to balance the </w:t>
      </w:r>
      <w:r w:rsidRPr="00556846">
        <w:t>budget. We promised Albertans we would do that, a</w:t>
      </w:r>
      <w:r w:rsidR="00EE4C56">
        <w:t xml:space="preserve">nd we kept </w:t>
      </w:r>
      <w:r w:rsidRPr="00556846">
        <w:t>that promise.</w:t>
      </w:r>
    </w:p>
    <w:p w:rsidR="00EE4C56" w:rsidRPr="00556846" w:rsidRDefault="00EE4C56" w:rsidP="00556846">
      <w:pPr>
        <w:jc w:val="both"/>
      </w:pPr>
    </w:p>
    <w:p w:rsidR="00556846" w:rsidRDefault="00556846" w:rsidP="00556846">
      <w:pPr>
        <w:jc w:val="both"/>
      </w:pPr>
      <w:r w:rsidRPr="00556846">
        <w:t>A year ago you told us to k</w:t>
      </w:r>
      <w:r w:rsidR="00EE4C56">
        <w:t xml:space="preserve">eep paying down Alberta's debt, </w:t>
      </w:r>
      <w:r w:rsidRPr="00556846">
        <w:t xml:space="preserve">reinvest savings to make sure our </w:t>
      </w:r>
      <w:r w:rsidR="00EE4C56">
        <w:t xml:space="preserve">children get the best education </w:t>
      </w:r>
      <w:r w:rsidRPr="00556846">
        <w:t xml:space="preserve">and so that our health system is </w:t>
      </w:r>
      <w:r w:rsidR="00EE4C56">
        <w:t xml:space="preserve">there when you need it. And you </w:t>
      </w:r>
      <w:r w:rsidRPr="00556846">
        <w:t>were right. You know what's bes</w:t>
      </w:r>
      <w:r w:rsidR="00EE4C56">
        <w:t xml:space="preserve">t for your province, and you've </w:t>
      </w:r>
      <w:r w:rsidRPr="00556846">
        <w:t>never been shy about telling y</w:t>
      </w:r>
      <w:r w:rsidR="00EE4C56">
        <w:t xml:space="preserve">our government what needs to be </w:t>
      </w:r>
      <w:r w:rsidRPr="00556846">
        <w:t>done. A good government, t</w:t>
      </w:r>
      <w:r w:rsidR="00EE4C56">
        <w:t xml:space="preserve">he Ralph Klein government, will </w:t>
      </w:r>
      <w:r w:rsidRPr="00556846">
        <w:t>always follow your lead.</w:t>
      </w:r>
    </w:p>
    <w:p w:rsidR="00EE4C56" w:rsidRPr="00556846" w:rsidRDefault="00EE4C56" w:rsidP="00556846">
      <w:pPr>
        <w:jc w:val="both"/>
      </w:pPr>
    </w:p>
    <w:p w:rsidR="00556846" w:rsidRDefault="00556846" w:rsidP="00556846">
      <w:pPr>
        <w:jc w:val="both"/>
      </w:pPr>
      <w:r w:rsidRPr="00556846">
        <w:t>Today, Mr. Speaker, Alberta is back on solid gro</w:t>
      </w:r>
      <w:r w:rsidR="00EE4C56">
        <w:t xml:space="preserve">und. We're </w:t>
      </w:r>
      <w:r w:rsidRPr="00556846">
        <w:t>stronger than ever, and, yes, we</w:t>
      </w:r>
      <w:r w:rsidR="00EE4C56">
        <w:t xml:space="preserve">'re a little wiser than we were </w:t>
      </w:r>
      <w:r w:rsidRPr="00556846">
        <w:t>before. We're firmly grounded in t</w:t>
      </w:r>
      <w:r w:rsidR="00EE4C56">
        <w:t xml:space="preserve">he right priorities, and we are </w:t>
      </w:r>
      <w:r w:rsidRPr="00556846">
        <w:t>determined to stay the course.</w:t>
      </w:r>
    </w:p>
    <w:p w:rsidR="00EE4C56" w:rsidRPr="00556846" w:rsidRDefault="00EE4C56" w:rsidP="00556846">
      <w:pPr>
        <w:jc w:val="both"/>
      </w:pPr>
    </w:p>
    <w:p w:rsidR="00556846" w:rsidRDefault="00556846" w:rsidP="00556846">
      <w:pPr>
        <w:jc w:val="both"/>
      </w:pPr>
      <w:r w:rsidRPr="00556846">
        <w:t>I'll close today on a person</w:t>
      </w:r>
      <w:r w:rsidR="00EE4C56">
        <w:t xml:space="preserve">al note. I've had the honour of </w:t>
      </w:r>
      <w:r w:rsidRPr="00556846">
        <w:t>being a Member of the Legislativ</w:t>
      </w:r>
      <w:r w:rsidR="00EE4C56">
        <w:t xml:space="preserve">e Assembly for 11 years. That's </w:t>
      </w:r>
      <w:r w:rsidRPr="00556846">
        <w:t>a special honour that the people of A</w:t>
      </w:r>
      <w:r w:rsidR="00EE4C56">
        <w:t xml:space="preserve">lberta bestow on all of us, all </w:t>
      </w:r>
      <w:r w:rsidRPr="00556846">
        <w:t>of us who serve in this Chamber,</w:t>
      </w:r>
      <w:r w:rsidR="00EE4C56">
        <w:t xml:space="preserve"> and I want to thank the people </w:t>
      </w:r>
      <w:r w:rsidRPr="00556846">
        <w:t>of Calgary-</w:t>
      </w:r>
      <w:proofErr w:type="spellStart"/>
      <w:r w:rsidRPr="00556846">
        <w:t>Lougheed</w:t>
      </w:r>
      <w:proofErr w:type="spellEnd"/>
      <w:r w:rsidRPr="00556846">
        <w:t xml:space="preserve"> for that </w:t>
      </w:r>
      <w:r w:rsidR="00EE4C56">
        <w:t xml:space="preserve">honour, Mr. Speaker. Over those </w:t>
      </w:r>
      <w:r w:rsidRPr="00556846">
        <w:t xml:space="preserve">11 years I've had the privilege of </w:t>
      </w:r>
      <w:r w:rsidR="00EE4C56">
        <w:t xml:space="preserve">working with you, sir, and with </w:t>
      </w:r>
      <w:r w:rsidRPr="00556846">
        <w:t>my colleagues in this Chamber. I'</w:t>
      </w:r>
      <w:r w:rsidR="00EE4C56">
        <w:t xml:space="preserve">ve also had the good fortune to </w:t>
      </w:r>
      <w:r w:rsidRPr="00556846">
        <w:t>work with a talented cast of public</w:t>
      </w:r>
      <w:r w:rsidR="00EE4C56">
        <w:t xml:space="preserve"> servants, professional men and </w:t>
      </w:r>
      <w:r w:rsidRPr="00556846">
        <w:t>women with wisdom and ideals a</w:t>
      </w:r>
      <w:r w:rsidR="00EE4C56">
        <w:t xml:space="preserve">nd a zeal to make a difference, </w:t>
      </w:r>
      <w:r w:rsidRPr="00556846">
        <w:t xml:space="preserve">to make Alberta a better place. I </w:t>
      </w:r>
      <w:r w:rsidR="00EE4C56">
        <w:t xml:space="preserve">want to say a special thank you </w:t>
      </w:r>
      <w:r w:rsidRPr="00556846">
        <w:t>to my colleagues and especiall</w:t>
      </w:r>
      <w:r w:rsidR="00EE4C56">
        <w:t xml:space="preserve">y to so many people I've worked </w:t>
      </w:r>
      <w:r w:rsidRPr="00556846">
        <w:t>with over the years. Finally, I w</w:t>
      </w:r>
      <w:r w:rsidR="00EE4C56">
        <w:t xml:space="preserve">ant to say thank you to members </w:t>
      </w:r>
      <w:r w:rsidRPr="00556846">
        <w:t>of my family, who've been at my side since day one.</w:t>
      </w:r>
    </w:p>
    <w:p w:rsidR="00EE4C56" w:rsidRPr="00556846" w:rsidRDefault="00EE4C56" w:rsidP="00556846">
      <w:pPr>
        <w:jc w:val="both"/>
      </w:pPr>
    </w:p>
    <w:p w:rsidR="00556846" w:rsidRDefault="00556846" w:rsidP="00556846">
      <w:pPr>
        <w:jc w:val="both"/>
      </w:pPr>
      <w:r w:rsidRPr="00556846">
        <w:t>I always knew that I would turn</w:t>
      </w:r>
      <w:r w:rsidR="00EE4C56">
        <w:t xml:space="preserve"> a corner and this day would be </w:t>
      </w:r>
      <w:r w:rsidRPr="00556846">
        <w:t>right in front of me, but t</w:t>
      </w:r>
      <w:r w:rsidR="00EE4C56">
        <w:t xml:space="preserve">hat doesn't mean I'm any better </w:t>
      </w:r>
      <w:r w:rsidRPr="00556846">
        <w:t>prepared for the turmoil of mixed</w:t>
      </w:r>
      <w:r w:rsidR="00EE4C56">
        <w:t xml:space="preserve"> emotions. Gratitude, gratitude </w:t>
      </w:r>
      <w:r w:rsidRPr="00556846">
        <w:t>for the honour and the privilege o</w:t>
      </w:r>
      <w:r w:rsidR="00EE4C56">
        <w:t xml:space="preserve">f serving Albertans and helping </w:t>
      </w:r>
      <w:r w:rsidRPr="00556846">
        <w:t xml:space="preserve">guide the province's finances. </w:t>
      </w:r>
      <w:r w:rsidR="00EE4C56">
        <w:t xml:space="preserve">Pride, pride for what has been </w:t>
      </w:r>
      <w:r w:rsidRPr="00556846">
        <w:t>accomplished. Hope, hope that Al</w:t>
      </w:r>
      <w:r w:rsidR="00EE4C56">
        <w:t xml:space="preserve">berta's future is brighter than </w:t>
      </w:r>
      <w:r w:rsidRPr="00556846">
        <w:t xml:space="preserve">ever, that the 21st century will </w:t>
      </w:r>
      <w:r w:rsidR="00EE4C56">
        <w:t xml:space="preserve">indeed belong to Albertans. And </w:t>
      </w:r>
      <w:r w:rsidRPr="00556846">
        <w:t>confidence, confidence that the le</w:t>
      </w:r>
      <w:r w:rsidR="00EE4C56">
        <w:t xml:space="preserve">adership of this province is in </w:t>
      </w:r>
      <w:r w:rsidRPr="00556846">
        <w:t>good hands, the capable hands of Ralph Klein.</w:t>
      </w:r>
    </w:p>
    <w:p w:rsidR="00EE4C56" w:rsidRPr="00556846" w:rsidRDefault="00EE4C56" w:rsidP="00556846">
      <w:pPr>
        <w:jc w:val="both"/>
      </w:pPr>
    </w:p>
    <w:p w:rsidR="00556846" w:rsidRDefault="00556846" w:rsidP="00556846">
      <w:pPr>
        <w:jc w:val="both"/>
      </w:pPr>
      <w:r w:rsidRPr="00556846">
        <w:t>So, Mr. Speaker, as I beg lea</w:t>
      </w:r>
      <w:r w:rsidR="00EE4C56">
        <w:t xml:space="preserve">ve to adjourn debate, I want to </w:t>
      </w:r>
      <w:r w:rsidRPr="00556846">
        <w:t>say thank you to my fellow Alb</w:t>
      </w:r>
      <w:r w:rsidR="00EE4C56">
        <w:t xml:space="preserve">ertans, and I want to say thank </w:t>
      </w:r>
      <w:r w:rsidRPr="00556846">
        <w:t>you to Premier Ralph Klein.</w:t>
      </w:r>
    </w:p>
    <w:p w:rsidR="00EE4C56" w:rsidRPr="00556846" w:rsidRDefault="00EE4C56" w:rsidP="00556846">
      <w:pPr>
        <w:jc w:val="both"/>
      </w:pPr>
    </w:p>
    <w:p w:rsidR="00556846" w:rsidRDefault="00556846" w:rsidP="00556846">
      <w:pPr>
        <w:jc w:val="both"/>
      </w:pPr>
      <w:r w:rsidRPr="00556846">
        <w:t>Thank you, sir.</w:t>
      </w:r>
    </w:p>
    <w:p w:rsidR="00EE4C56" w:rsidRPr="00556846" w:rsidRDefault="00EE4C56" w:rsidP="00556846">
      <w:pPr>
        <w:jc w:val="both"/>
      </w:pPr>
    </w:p>
    <w:p w:rsidR="002A111D" w:rsidRDefault="002A111D" w:rsidP="00556846">
      <w:pPr>
        <w:jc w:val="both"/>
      </w:pPr>
    </w:p>
    <w:p w:rsidR="00EE4C56" w:rsidRPr="00556846" w:rsidRDefault="00EE4C56" w:rsidP="00556846">
      <w:pPr>
        <w:jc w:val="both"/>
      </w:pPr>
    </w:p>
    <w:sectPr w:rsidR="00EE4C56" w:rsidRPr="00556846" w:rsidSect="005568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46"/>
    <w:rsid w:val="002A111D"/>
    <w:rsid w:val="00556846"/>
    <w:rsid w:val="00E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2767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Gabrielle</cp:lastModifiedBy>
  <cp:revision>1</cp:revision>
  <dcterms:created xsi:type="dcterms:W3CDTF">2012-07-27T20:36:00Z</dcterms:created>
  <dcterms:modified xsi:type="dcterms:W3CDTF">2012-07-27T20:56:00Z</dcterms:modified>
</cp:coreProperties>
</file>